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96C36" w:rsidRDefault="00D96C36">
      <w:pPr>
        <w:widowControl w:val="0"/>
        <w:pBdr>
          <w:top w:val="nil"/>
          <w:left w:val="nil"/>
          <w:bottom w:val="nil"/>
          <w:right w:val="nil"/>
          <w:between w:val="nil"/>
        </w:pBdr>
        <w:spacing w:after="0" w:line="276" w:lineRule="auto"/>
      </w:pPr>
    </w:p>
    <w:p w14:paraId="00000002" w14:textId="77777777" w:rsidR="00D96C36" w:rsidRDefault="00D96C36">
      <w:pPr>
        <w:widowControl w:val="0"/>
        <w:pBdr>
          <w:top w:val="nil"/>
          <w:left w:val="nil"/>
          <w:bottom w:val="nil"/>
          <w:right w:val="nil"/>
          <w:between w:val="nil"/>
        </w:pBdr>
        <w:spacing w:after="0" w:line="276" w:lineRule="auto"/>
      </w:pPr>
    </w:p>
    <w:p w14:paraId="00000003" w14:textId="77777777" w:rsidR="00D96C36" w:rsidRDefault="00235E1E">
      <w:r>
        <w:rPr>
          <w:noProof/>
          <w:lang w:val="es-CO"/>
        </w:rPr>
        <w:drawing>
          <wp:anchor distT="0" distB="0" distL="0" distR="0" simplePos="0" relativeHeight="251658240" behindDoc="1" locked="0" layoutInCell="1" hidden="0" allowOverlap="1">
            <wp:simplePos x="0" y="0"/>
            <wp:positionH relativeFrom="column">
              <wp:posOffset>-1080133</wp:posOffset>
            </wp:positionH>
            <wp:positionV relativeFrom="paragraph">
              <wp:posOffset>-899793</wp:posOffset>
            </wp:positionV>
            <wp:extent cx="7772400" cy="10058038"/>
            <wp:effectExtent l="0" t="0" r="0" b="0"/>
            <wp:wrapNone/>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772400" cy="10058038"/>
                    </a:xfrm>
                    <a:prstGeom prst="rect">
                      <a:avLst/>
                    </a:prstGeom>
                    <a:ln/>
                  </pic:spPr>
                </pic:pic>
              </a:graphicData>
            </a:graphic>
          </wp:anchor>
        </w:drawing>
      </w:r>
    </w:p>
    <w:p w14:paraId="00000004" w14:textId="5AEB6A82" w:rsidR="00D96C36" w:rsidRDefault="00B803AE">
      <w:r>
        <w:rPr>
          <w:noProof/>
          <w:lang w:val="es-CO"/>
        </w:rPr>
        <mc:AlternateContent>
          <mc:Choice Requires="wps">
            <w:drawing>
              <wp:anchor distT="45720" distB="45720" distL="114300" distR="114300" simplePos="0" relativeHeight="251659264" behindDoc="0" locked="0" layoutInCell="1" hidden="0" allowOverlap="1" wp14:editId="32DF4FDB">
                <wp:simplePos x="0" y="0"/>
                <wp:positionH relativeFrom="column">
                  <wp:posOffset>-327660</wp:posOffset>
                </wp:positionH>
                <wp:positionV relativeFrom="paragraph">
                  <wp:posOffset>2051050</wp:posOffset>
                </wp:positionV>
                <wp:extent cx="6324600" cy="4676775"/>
                <wp:effectExtent l="0" t="0" r="0" b="9525"/>
                <wp:wrapSquare wrapText="bothSides" distT="45720" distB="45720" distL="114300" distR="114300"/>
                <wp:docPr id="220" name="Rectángulo 220"/>
                <wp:cNvGraphicFramePr/>
                <a:graphic xmlns:a="http://schemas.openxmlformats.org/drawingml/2006/main">
                  <a:graphicData uri="http://schemas.microsoft.com/office/word/2010/wordprocessingShape">
                    <wps:wsp>
                      <wps:cNvSpPr/>
                      <wps:spPr>
                        <a:xfrm>
                          <a:off x="0" y="0"/>
                          <a:ext cx="6324600" cy="4676775"/>
                        </a:xfrm>
                        <a:prstGeom prst="rect">
                          <a:avLst/>
                        </a:prstGeom>
                        <a:noFill/>
                        <a:ln>
                          <a:noFill/>
                        </a:ln>
                      </wps:spPr>
                      <wps:txbx>
                        <w:txbxContent>
                          <w:p w14:paraId="67C90C81" w14:textId="26F19C50" w:rsidR="006133FF" w:rsidRDefault="006133FF">
                            <w:pPr>
                              <w:spacing w:line="258" w:lineRule="auto"/>
                              <w:jc w:val="center"/>
                              <w:textDirection w:val="btLr"/>
                              <w:rPr>
                                <w:b/>
                                <w:color w:val="000000"/>
                                <w:sz w:val="52"/>
                              </w:rPr>
                            </w:pPr>
                            <w:r>
                              <w:rPr>
                                <w:rFonts w:ascii="Arial" w:eastAsia="Arial" w:hAnsi="Arial" w:cs="Arial"/>
                                <w:b/>
                                <w:color w:val="000000"/>
                                <w:sz w:val="50"/>
                              </w:rPr>
                              <w:t>PROYECTO</w:t>
                            </w:r>
                          </w:p>
                          <w:p w14:paraId="074F42B4" w14:textId="4D9EFFD2" w:rsidR="006133FF" w:rsidRDefault="006133FF">
                            <w:pPr>
                              <w:spacing w:line="258" w:lineRule="auto"/>
                              <w:jc w:val="center"/>
                              <w:textDirection w:val="btLr"/>
                            </w:pPr>
                            <w:r w:rsidRPr="006133FF">
                              <w:rPr>
                                <w:b/>
                                <w:color w:val="000000"/>
                                <w:sz w:val="52"/>
                              </w:rPr>
                              <w:t>Gestión académica y curricular</w:t>
                            </w:r>
                          </w:p>
                          <w:p w14:paraId="06BE98C9" w14:textId="77777777" w:rsidR="006133FF" w:rsidRPr="00B803AE" w:rsidRDefault="006133FF">
                            <w:pPr>
                              <w:spacing w:line="258" w:lineRule="auto"/>
                              <w:jc w:val="center"/>
                              <w:textDirection w:val="btLr"/>
                              <w:rPr>
                                <w:color w:val="000000" w:themeColor="text1"/>
                              </w:rPr>
                            </w:pPr>
                            <w:r w:rsidRPr="00B803AE">
                              <w:rPr>
                                <w:b/>
                                <w:color w:val="000000" w:themeColor="text1"/>
                                <w:sz w:val="52"/>
                              </w:rPr>
                              <w:t>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20" o:spid="_x0000_s1026" style="position:absolute;margin-left:-25.8pt;margin-top:161.5pt;width:498pt;height:36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" filled="f" stroked="f">
                <v:textbox inset="2.53958mm,1.2694mm,2.53958mm,1.2694mm">
                  <w:txbxContent>
                    <w:p w14:paraId="67C90C81" w14:textId="26F19C50" w:rsidR="006133FF" w:rsidRDefault="006133FF">
                      <w:pPr>
                        <w:spacing w:line="258" w:lineRule="auto"/>
                        <w:jc w:val="center"/>
                        <w:textDirection w:val="btLr"/>
                        <w:rPr>
                          <w:b/>
                          <w:color w:val="000000"/>
                          <w:sz w:val="52"/>
                        </w:rPr>
                      </w:pPr>
                      <w:r>
                        <w:rPr>
                          <w:rFonts w:ascii="Arial" w:eastAsia="Arial" w:hAnsi="Arial" w:cs="Arial"/>
                          <w:b/>
                          <w:color w:val="000000"/>
                          <w:sz w:val="50"/>
                        </w:rPr>
                        <w:t>PROYECTO</w:t>
                      </w:r>
                    </w:p>
                    <w:p w14:paraId="074F42B4" w14:textId="4D9EFFD2" w:rsidR="006133FF" w:rsidRDefault="006133FF">
                      <w:pPr>
                        <w:spacing w:line="258" w:lineRule="auto"/>
                        <w:jc w:val="center"/>
                        <w:textDirection w:val="btLr"/>
                      </w:pPr>
                      <w:r w:rsidRPr="006133FF">
                        <w:rPr>
                          <w:b/>
                          <w:color w:val="000000"/>
                          <w:sz w:val="52"/>
                        </w:rPr>
                        <w:t>Gestión académica y curricular</w:t>
                      </w:r>
                    </w:p>
                    <w:p w14:paraId="06BE98C9" w14:textId="77777777" w:rsidR="006133FF" w:rsidRPr="00B803AE" w:rsidRDefault="006133FF">
                      <w:pPr>
                        <w:spacing w:line="258" w:lineRule="auto"/>
                        <w:jc w:val="center"/>
                        <w:textDirection w:val="btLr"/>
                        <w:rPr>
                          <w:color w:val="000000" w:themeColor="text1"/>
                        </w:rPr>
                      </w:pPr>
                      <w:r w:rsidRPr="00B803AE">
                        <w:rPr>
                          <w:b/>
                          <w:color w:val="000000" w:themeColor="text1"/>
                          <w:sz w:val="52"/>
                        </w:rPr>
                        <w:t>2022</w:t>
                      </w:r>
                    </w:p>
                  </w:txbxContent>
                </v:textbox>
                <w10:wrap type="square"/>
              </v:rect>
            </w:pict>
          </mc:Fallback>
        </mc:AlternateContent>
      </w:r>
      <w:r w:rsidR="00235E1E">
        <w:br w:type="page"/>
      </w:r>
    </w:p>
    <w:p w14:paraId="00000005" w14:textId="77777777" w:rsidR="00D96C36" w:rsidRDefault="00D96C36">
      <w:pPr>
        <w:rPr>
          <w:u w:val="single"/>
        </w:rPr>
      </w:pPr>
    </w:p>
    <w:p w14:paraId="00000006" w14:textId="77777777" w:rsidR="00D96C36" w:rsidRDefault="00D96C36">
      <w:pPr>
        <w:rPr>
          <w:u w:val="single"/>
        </w:rPr>
      </w:pPr>
    </w:p>
    <w:p w14:paraId="00000007" w14:textId="77777777" w:rsidR="00D96C36" w:rsidRDefault="00235E1E">
      <w:pPr>
        <w:pStyle w:val="Ttulo1"/>
        <w:rPr>
          <w:rFonts w:ascii="Arimo" w:eastAsia="Arimo" w:hAnsi="Arimo" w:cs="Arimo"/>
          <w:b/>
          <w:color w:val="538135"/>
          <w:sz w:val="22"/>
          <w:szCs w:val="22"/>
        </w:rPr>
      </w:pPr>
      <w:bookmarkStart w:id="0" w:name="_heading=h.gjdgxs" w:colFirst="0" w:colLast="0"/>
      <w:bookmarkEnd w:id="0"/>
      <w:r>
        <w:rPr>
          <w:rFonts w:ascii="Arimo" w:eastAsia="Arimo" w:hAnsi="Arimo" w:cs="Arimo"/>
          <w:b/>
          <w:color w:val="595959"/>
          <w:sz w:val="58"/>
          <w:szCs w:val="58"/>
        </w:rPr>
        <w:t>CONTENIDO</w:t>
      </w:r>
    </w:p>
    <w:p w14:paraId="00000008" w14:textId="77777777" w:rsidR="00D96C36" w:rsidRDefault="00D96C36">
      <w:pPr>
        <w:spacing w:line="240" w:lineRule="auto"/>
        <w:rPr>
          <w:rFonts w:ascii="Arimo" w:eastAsia="Arimo" w:hAnsi="Arimo" w:cs="Arimo"/>
          <w:color w:val="595959"/>
          <w:sz w:val="16"/>
          <w:szCs w:val="16"/>
        </w:rPr>
      </w:pPr>
    </w:p>
    <w:sdt>
      <w:sdtPr>
        <w:id w:val="1807273087"/>
        <w:docPartObj>
          <w:docPartGallery w:val="Table of Contents"/>
          <w:docPartUnique/>
        </w:docPartObj>
      </w:sdtPr>
      <w:sdtEndPr/>
      <w:sdtContent>
        <w:p w14:paraId="00000009" w14:textId="77777777" w:rsidR="00D96C36" w:rsidRDefault="00235E1E">
          <w:pPr>
            <w:pBdr>
              <w:top w:val="nil"/>
              <w:left w:val="nil"/>
              <w:bottom w:val="nil"/>
              <w:right w:val="nil"/>
              <w:between w:val="nil"/>
            </w:pBdr>
            <w:tabs>
              <w:tab w:val="left" w:pos="440"/>
              <w:tab w:val="right" w:pos="8828"/>
            </w:tabs>
            <w:spacing w:after="100"/>
            <w:rPr>
              <w:color w:val="000000"/>
            </w:rPr>
          </w:pPr>
          <w:r>
            <w:fldChar w:fldCharType="begin"/>
          </w:r>
          <w:r>
            <w:instrText xml:space="preserve"> TOC \h \u \z </w:instrText>
          </w:r>
          <w:r>
            <w:fldChar w:fldCharType="separate"/>
          </w:r>
          <w:r>
            <w:rPr>
              <w:rFonts w:ascii="Arimo" w:eastAsia="Arimo" w:hAnsi="Arimo" w:cs="Arimo"/>
              <w:b/>
              <w:color w:val="595959"/>
            </w:rPr>
            <w:t>CONTENIDO</w:t>
          </w:r>
          <w:r>
            <w:rPr>
              <w:rFonts w:ascii="Arimo" w:eastAsia="Arimo" w:hAnsi="Arimo" w:cs="Arimo"/>
              <w:b/>
              <w:color w:val="538135"/>
            </w:rPr>
            <w:tab/>
          </w:r>
          <w:r>
            <w:fldChar w:fldCharType="begin"/>
          </w:r>
          <w:r>
            <w:instrText xml:space="preserve"> PAGEREF _heading=h.gjdgxs \h </w:instrText>
          </w:r>
          <w:r>
            <w:fldChar w:fldCharType="separate"/>
          </w:r>
          <w:r>
            <w:rPr>
              <w:rFonts w:ascii="Arimo" w:eastAsia="Arimo" w:hAnsi="Arimo" w:cs="Arimo"/>
              <w:b/>
              <w:color w:val="538135"/>
            </w:rPr>
            <w:t>2</w:t>
          </w:r>
          <w:hyperlink w:anchor="_heading=h.gjdgxs" w:history="1"/>
        </w:p>
        <w:p w14:paraId="0000000A" w14:textId="77777777" w:rsidR="00D96C36" w:rsidRDefault="00235E1E">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TABLAS</w:t>
          </w:r>
          <w:r>
            <w:rPr>
              <w:rFonts w:ascii="Arimo" w:eastAsia="Arimo" w:hAnsi="Arimo" w:cs="Arimo"/>
              <w:b/>
              <w:color w:val="538135"/>
            </w:rPr>
            <w:tab/>
          </w:r>
          <w:r>
            <w:fldChar w:fldCharType="begin"/>
          </w:r>
          <w:r>
            <w:instrText xml:space="preserve"> PAGEREF _heading=h.30j0zll \h </w:instrText>
          </w:r>
          <w:r>
            <w:fldChar w:fldCharType="separate"/>
          </w:r>
          <w:r>
            <w:rPr>
              <w:rFonts w:ascii="Arimo" w:eastAsia="Arimo" w:hAnsi="Arimo" w:cs="Arimo"/>
              <w:b/>
              <w:color w:val="538135"/>
            </w:rPr>
            <w:t>3</w:t>
          </w:r>
          <w:hyperlink w:anchor="_heading=h.30j0zll" w:history="1"/>
        </w:p>
        <w:p w14:paraId="0000000B" w14:textId="77777777" w:rsidR="00D96C36" w:rsidRDefault="00235E1E">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1 |</w:t>
          </w:r>
          <w:r>
            <w:rPr>
              <w:rFonts w:ascii="Arimo" w:eastAsia="Arimo" w:hAnsi="Arimo" w:cs="Arimo"/>
              <w:b/>
              <w:color w:val="7F7F7F"/>
            </w:rPr>
            <w:t xml:space="preserve"> </w:t>
          </w:r>
          <w:r>
            <w:rPr>
              <w:rFonts w:ascii="Arimo" w:eastAsia="Arimo" w:hAnsi="Arimo" w:cs="Arimo"/>
              <w:b/>
              <w:color w:val="538135"/>
            </w:rPr>
            <w:t>INTRODUCCIÓN</w:t>
          </w:r>
          <w:r>
            <w:rPr>
              <w:rFonts w:ascii="Arimo" w:eastAsia="Arimo" w:hAnsi="Arimo" w:cs="Arimo"/>
              <w:b/>
              <w:color w:val="538135"/>
            </w:rPr>
            <w:tab/>
          </w:r>
          <w:r>
            <w:fldChar w:fldCharType="begin"/>
          </w:r>
          <w:r>
            <w:instrText xml:space="preserve"> PAGEREF _heading=h.1fob9te \h </w:instrText>
          </w:r>
          <w:r>
            <w:fldChar w:fldCharType="separate"/>
          </w:r>
          <w:r>
            <w:rPr>
              <w:rFonts w:ascii="Arimo" w:eastAsia="Arimo" w:hAnsi="Arimo" w:cs="Arimo"/>
              <w:b/>
              <w:color w:val="538135"/>
            </w:rPr>
            <w:t>5</w:t>
          </w:r>
          <w:hyperlink w:anchor="_heading=h.1fob9te" w:history="1"/>
        </w:p>
        <w:p w14:paraId="0000000C" w14:textId="77777777" w:rsidR="00D96C36" w:rsidRDefault="00235E1E">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2 |</w:t>
          </w:r>
          <w:r>
            <w:rPr>
              <w:rFonts w:ascii="Arimo" w:eastAsia="Arimo" w:hAnsi="Arimo" w:cs="Arimo"/>
              <w:b/>
              <w:color w:val="7F7F7F"/>
            </w:rPr>
            <w:t xml:space="preserve"> </w:t>
          </w:r>
          <w:r>
            <w:rPr>
              <w:rFonts w:ascii="Arimo" w:eastAsia="Arimo" w:hAnsi="Arimo" w:cs="Arimo"/>
              <w:b/>
              <w:color w:val="538135"/>
            </w:rPr>
            <w:t>MARCO LEGAL Y NORMATIVO</w:t>
          </w:r>
          <w:r>
            <w:rPr>
              <w:rFonts w:ascii="Arimo" w:eastAsia="Arimo" w:hAnsi="Arimo" w:cs="Arimo"/>
              <w:b/>
              <w:color w:val="538135"/>
            </w:rPr>
            <w:tab/>
          </w:r>
          <w:r>
            <w:fldChar w:fldCharType="begin"/>
          </w:r>
          <w:r>
            <w:instrText xml:space="preserve"> PAGEREF _heading=h.3znysh7 \h </w:instrText>
          </w:r>
          <w:r>
            <w:fldChar w:fldCharType="separate"/>
          </w:r>
          <w:r>
            <w:rPr>
              <w:rFonts w:ascii="Arimo" w:eastAsia="Arimo" w:hAnsi="Arimo" w:cs="Arimo"/>
              <w:b/>
              <w:color w:val="538135"/>
            </w:rPr>
            <w:t>5</w:t>
          </w:r>
          <w:hyperlink w:anchor="_heading=h.3znysh7" w:history="1"/>
        </w:p>
        <w:p w14:paraId="0000000D" w14:textId="77777777" w:rsidR="00D96C36" w:rsidRDefault="00235E1E">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3 |</w:t>
          </w:r>
          <w:r>
            <w:rPr>
              <w:rFonts w:ascii="Arimo" w:eastAsia="Arimo" w:hAnsi="Arimo" w:cs="Arimo"/>
              <w:b/>
              <w:color w:val="7F7F7F"/>
            </w:rPr>
            <w:t xml:space="preserve"> </w:t>
          </w:r>
          <w:r>
            <w:rPr>
              <w:rFonts w:ascii="Arimo" w:eastAsia="Arimo" w:hAnsi="Arimo" w:cs="Arimo"/>
              <w:b/>
              <w:color w:val="538135"/>
            </w:rPr>
            <w:t>JUSTIFICACIÓN</w:t>
          </w:r>
          <w:r>
            <w:rPr>
              <w:rFonts w:ascii="Arimo" w:eastAsia="Arimo" w:hAnsi="Arimo" w:cs="Arimo"/>
              <w:b/>
              <w:color w:val="538135"/>
            </w:rPr>
            <w:tab/>
          </w:r>
          <w:r>
            <w:fldChar w:fldCharType="begin"/>
          </w:r>
          <w:r>
            <w:instrText xml:space="preserve"> PAGEREF _heading=h.2et92p0 \h </w:instrText>
          </w:r>
          <w:r>
            <w:fldChar w:fldCharType="separate"/>
          </w:r>
          <w:r>
            <w:rPr>
              <w:rFonts w:ascii="Arimo" w:eastAsia="Arimo" w:hAnsi="Arimo" w:cs="Arimo"/>
              <w:b/>
              <w:color w:val="538135"/>
            </w:rPr>
            <w:t>5</w:t>
          </w:r>
          <w:hyperlink w:anchor="_heading=h.2et92p0" w:history="1"/>
        </w:p>
        <w:p w14:paraId="0000000E" w14:textId="77777777" w:rsidR="00D96C36" w:rsidRDefault="00235E1E">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4 |</w:t>
          </w:r>
          <w:r>
            <w:rPr>
              <w:rFonts w:ascii="Arimo" w:eastAsia="Arimo" w:hAnsi="Arimo" w:cs="Arimo"/>
              <w:b/>
              <w:color w:val="7F7F7F"/>
            </w:rPr>
            <w:t xml:space="preserve"> </w:t>
          </w:r>
          <w:r>
            <w:rPr>
              <w:rFonts w:ascii="Arimo" w:eastAsia="Arimo" w:hAnsi="Arimo" w:cs="Arimo"/>
              <w:b/>
              <w:color w:val="538135"/>
            </w:rPr>
            <w:t>OBJETIVO GENERAL</w:t>
          </w:r>
          <w:r>
            <w:rPr>
              <w:rFonts w:ascii="Arimo" w:eastAsia="Arimo" w:hAnsi="Arimo" w:cs="Arimo"/>
              <w:b/>
              <w:color w:val="538135"/>
            </w:rPr>
            <w:tab/>
          </w:r>
          <w:r>
            <w:fldChar w:fldCharType="begin"/>
          </w:r>
          <w:r>
            <w:instrText xml:space="preserve"> PAGEREF _heading=h.tyjcwt \h </w:instrText>
          </w:r>
          <w:r>
            <w:fldChar w:fldCharType="separate"/>
          </w:r>
          <w:r>
            <w:rPr>
              <w:rFonts w:ascii="Arimo" w:eastAsia="Arimo" w:hAnsi="Arimo" w:cs="Arimo"/>
              <w:b/>
              <w:color w:val="538135"/>
            </w:rPr>
            <w:t>5</w:t>
          </w:r>
          <w:hyperlink w:anchor="_heading=h.tyjcwt" w:history="1"/>
        </w:p>
        <w:p w14:paraId="0000000F" w14:textId="77777777" w:rsidR="00D96C36" w:rsidRDefault="00235E1E">
          <w:pPr>
            <w:pBdr>
              <w:top w:val="nil"/>
              <w:left w:val="nil"/>
              <w:bottom w:val="nil"/>
              <w:right w:val="nil"/>
              <w:between w:val="nil"/>
            </w:pBdr>
            <w:tabs>
              <w:tab w:val="right" w:pos="8828"/>
            </w:tabs>
            <w:spacing w:after="100"/>
            <w:ind w:left="220"/>
            <w:rPr>
              <w:color w:val="000000"/>
            </w:rPr>
          </w:pPr>
          <w:r>
            <w:fldChar w:fldCharType="end"/>
          </w:r>
          <w:r>
            <w:rPr>
              <w:rFonts w:ascii="Arimo" w:eastAsia="Arimo" w:hAnsi="Arimo" w:cs="Arimo"/>
              <w:b/>
              <w:color w:val="385623"/>
            </w:rPr>
            <w:t>4.1. Objetivos específicos</w:t>
          </w:r>
          <w:r>
            <w:rPr>
              <w:rFonts w:ascii="Arimo" w:eastAsia="Arimo" w:hAnsi="Arimo" w:cs="Arimo"/>
              <w:b/>
              <w:color w:val="595959"/>
            </w:rPr>
            <w:tab/>
          </w:r>
          <w:r>
            <w:fldChar w:fldCharType="begin"/>
          </w:r>
          <w:r>
            <w:instrText xml:space="preserve"> PAGEREF _heading=h.3dy6vkm \h </w:instrText>
          </w:r>
          <w:r>
            <w:fldChar w:fldCharType="separate"/>
          </w:r>
          <w:r>
            <w:rPr>
              <w:rFonts w:ascii="Arimo" w:eastAsia="Arimo" w:hAnsi="Arimo" w:cs="Arimo"/>
              <w:b/>
              <w:color w:val="595959"/>
            </w:rPr>
            <w:t>6</w:t>
          </w:r>
          <w:hyperlink w:anchor="_heading=h.3dy6vkm" w:history="1"/>
        </w:p>
        <w:p w14:paraId="00000010" w14:textId="77777777" w:rsidR="00D96C36" w:rsidRDefault="00235E1E">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5 |</w:t>
          </w:r>
          <w:r>
            <w:rPr>
              <w:rFonts w:ascii="Arimo" w:eastAsia="Arimo" w:hAnsi="Arimo" w:cs="Arimo"/>
              <w:b/>
              <w:color w:val="7F7F7F"/>
            </w:rPr>
            <w:t xml:space="preserve"> </w:t>
          </w:r>
          <w:r>
            <w:rPr>
              <w:rFonts w:ascii="Arimo" w:eastAsia="Arimo" w:hAnsi="Arimo" w:cs="Arimo"/>
              <w:b/>
              <w:color w:val="538135"/>
            </w:rPr>
            <w:t>DESCRIPCIÓN DE FASES DEL PROYECTO</w:t>
          </w:r>
          <w:r>
            <w:rPr>
              <w:rFonts w:ascii="Arimo" w:eastAsia="Arimo" w:hAnsi="Arimo" w:cs="Arimo"/>
              <w:b/>
              <w:color w:val="538135"/>
            </w:rPr>
            <w:tab/>
          </w:r>
          <w:r>
            <w:fldChar w:fldCharType="begin"/>
          </w:r>
          <w:r>
            <w:instrText xml:space="preserve"> PAGEREF _heading=h.1t3h5sf \h </w:instrText>
          </w:r>
          <w:r>
            <w:fldChar w:fldCharType="separate"/>
          </w:r>
          <w:r>
            <w:rPr>
              <w:rFonts w:ascii="Arimo" w:eastAsia="Arimo" w:hAnsi="Arimo" w:cs="Arimo"/>
              <w:b/>
              <w:color w:val="538135"/>
            </w:rPr>
            <w:t>6</w:t>
          </w:r>
          <w:hyperlink w:anchor="_heading=h.1t3h5sf" w:history="1"/>
        </w:p>
        <w:p w14:paraId="00000011" w14:textId="77777777" w:rsidR="00D96C36" w:rsidRDefault="00235E1E">
          <w:pPr>
            <w:pBdr>
              <w:top w:val="nil"/>
              <w:left w:val="nil"/>
              <w:bottom w:val="nil"/>
              <w:right w:val="nil"/>
              <w:between w:val="nil"/>
            </w:pBdr>
            <w:tabs>
              <w:tab w:val="right" w:pos="8828"/>
            </w:tabs>
            <w:spacing w:after="100"/>
            <w:ind w:left="220"/>
            <w:rPr>
              <w:color w:val="000000"/>
            </w:rPr>
          </w:pPr>
          <w:r>
            <w:fldChar w:fldCharType="end"/>
          </w:r>
          <w:r>
            <w:rPr>
              <w:rFonts w:ascii="Arimo" w:eastAsia="Arimo" w:hAnsi="Arimo" w:cs="Arimo"/>
              <w:b/>
              <w:color w:val="385623"/>
            </w:rPr>
            <w:t>5.1. Desglose por actividades</w:t>
          </w:r>
          <w:r>
            <w:rPr>
              <w:rFonts w:ascii="Arimo" w:eastAsia="Arimo" w:hAnsi="Arimo" w:cs="Arimo"/>
              <w:b/>
              <w:color w:val="595959"/>
            </w:rPr>
            <w:tab/>
          </w:r>
          <w:r>
            <w:fldChar w:fldCharType="begin"/>
          </w:r>
          <w:r>
            <w:instrText xml:space="preserve"> PAGEREF _heading=h.4d34og8 \h </w:instrText>
          </w:r>
          <w:r>
            <w:fldChar w:fldCharType="separate"/>
          </w:r>
          <w:r>
            <w:rPr>
              <w:rFonts w:ascii="Arimo" w:eastAsia="Arimo" w:hAnsi="Arimo" w:cs="Arimo"/>
              <w:b/>
              <w:color w:val="595959"/>
            </w:rPr>
            <w:t>6</w:t>
          </w:r>
          <w:hyperlink w:anchor="_heading=h.4d34og8" w:history="1"/>
        </w:p>
        <w:p w14:paraId="00000012" w14:textId="77777777" w:rsidR="00D96C36" w:rsidRDefault="00235E1E">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7 |</w:t>
          </w:r>
          <w:r>
            <w:rPr>
              <w:rFonts w:ascii="Arimo" w:eastAsia="Arimo" w:hAnsi="Arimo" w:cs="Arimo"/>
              <w:b/>
              <w:color w:val="7F7F7F"/>
            </w:rPr>
            <w:t xml:space="preserve"> </w:t>
          </w:r>
          <w:r>
            <w:rPr>
              <w:rFonts w:ascii="Arimo" w:eastAsia="Arimo" w:hAnsi="Arimo" w:cs="Arimo"/>
              <w:b/>
              <w:color w:val="538135"/>
            </w:rPr>
            <w:t>RECURSOS</w:t>
          </w:r>
          <w:r>
            <w:rPr>
              <w:rFonts w:ascii="Arimo" w:eastAsia="Arimo" w:hAnsi="Arimo" w:cs="Arimo"/>
              <w:b/>
              <w:color w:val="538135"/>
            </w:rPr>
            <w:tab/>
          </w:r>
          <w:r>
            <w:fldChar w:fldCharType="begin"/>
          </w:r>
          <w:r>
            <w:instrText xml:space="preserve"> PAGEREF _heading=h.2s8eyo1 \h </w:instrText>
          </w:r>
          <w:r>
            <w:fldChar w:fldCharType="separate"/>
          </w:r>
          <w:r>
            <w:rPr>
              <w:rFonts w:ascii="Arimo" w:eastAsia="Arimo" w:hAnsi="Arimo" w:cs="Arimo"/>
              <w:b/>
              <w:color w:val="538135"/>
            </w:rPr>
            <w:t>7</w:t>
          </w:r>
          <w:hyperlink w:anchor="_heading=h.2s8eyo1" w:history="1"/>
        </w:p>
        <w:p w14:paraId="00000013" w14:textId="77777777" w:rsidR="00D96C36" w:rsidRDefault="00235E1E">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8 |</w:t>
          </w:r>
          <w:r>
            <w:rPr>
              <w:rFonts w:ascii="Arimo" w:eastAsia="Arimo" w:hAnsi="Arimo" w:cs="Arimo"/>
              <w:b/>
              <w:color w:val="7F7F7F"/>
            </w:rPr>
            <w:t xml:space="preserve"> </w:t>
          </w:r>
          <w:r>
            <w:rPr>
              <w:rFonts w:ascii="Arimo" w:eastAsia="Arimo" w:hAnsi="Arimo" w:cs="Arimo"/>
              <w:b/>
              <w:color w:val="538135"/>
            </w:rPr>
            <w:t>MEDICIÓN Y SEGUIMIENTO</w:t>
          </w:r>
          <w:r>
            <w:rPr>
              <w:rFonts w:ascii="Arimo" w:eastAsia="Arimo" w:hAnsi="Arimo" w:cs="Arimo"/>
              <w:b/>
              <w:color w:val="538135"/>
            </w:rPr>
            <w:tab/>
          </w:r>
          <w:r>
            <w:fldChar w:fldCharType="begin"/>
          </w:r>
          <w:r>
            <w:instrText xml:space="preserve"> PAGEREF _heading=h.17dp8vu \h </w:instrText>
          </w:r>
          <w:r>
            <w:fldChar w:fldCharType="separate"/>
          </w:r>
          <w:r>
            <w:rPr>
              <w:rFonts w:ascii="Arimo" w:eastAsia="Arimo" w:hAnsi="Arimo" w:cs="Arimo"/>
              <w:b/>
              <w:color w:val="538135"/>
            </w:rPr>
            <w:t>8</w:t>
          </w:r>
          <w:hyperlink w:anchor="_heading=h.17dp8vu" w:history="1"/>
        </w:p>
        <w:p w14:paraId="00000014" w14:textId="77777777" w:rsidR="00D96C36" w:rsidRDefault="00235E1E">
          <w:pPr>
            <w:pBdr>
              <w:top w:val="nil"/>
              <w:left w:val="nil"/>
              <w:bottom w:val="nil"/>
              <w:right w:val="nil"/>
              <w:between w:val="nil"/>
            </w:pBdr>
            <w:tabs>
              <w:tab w:val="left" w:pos="440"/>
              <w:tab w:val="right" w:pos="8828"/>
            </w:tabs>
            <w:spacing w:after="100"/>
            <w:rPr>
              <w:color w:val="000000"/>
            </w:rPr>
          </w:pPr>
          <w:r>
            <w:fldChar w:fldCharType="end"/>
          </w:r>
          <w:r>
            <w:rPr>
              <w:rFonts w:ascii="Arimo" w:eastAsia="Arimo" w:hAnsi="Arimo" w:cs="Arimo"/>
              <w:b/>
              <w:color w:val="595959"/>
            </w:rPr>
            <w:t>9 |</w:t>
          </w:r>
          <w:r>
            <w:rPr>
              <w:rFonts w:ascii="Arimo" w:eastAsia="Arimo" w:hAnsi="Arimo" w:cs="Arimo"/>
              <w:b/>
              <w:color w:val="7F7F7F"/>
            </w:rPr>
            <w:t xml:space="preserve"> </w:t>
          </w:r>
          <w:r>
            <w:rPr>
              <w:rFonts w:ascii="Arimo" w:eastAsia="Arimo" w:hAnsi="Arimo" w:cs="Arimo"/>
              <w:b/>
              <w:color w:val="538135"/>
            </w:rPr>
            <w:t>ANEXOS</w:t>
          </w:r>
          <w:r>
            <w:rPr>
              <w:rFonts w:ascii="Arimo" w:eastAsia="Arimo" w:hAnsi="Arimo" w:cs="Arimo"/>
              <w:b/>
              <w:color w:val="538135"/>
            </w:rPr>
            <w:tab/>
          </w:r>
          <w:r>
            <w:fldChar w:fldCharType="begin"/>
          </w:r>
          <w:r>
            <w:instrText xml:space="preserve"> PAGEREF _heading=h.26in1rg \h </w:instrText>
          </w:r>
          <w:r>
            <w:fldChar w:fldCharType="separate"/>
          </w:r>
          <w:r>
            <w:rPr>
              <w:rFonts w:ascii="Arimo" w:eastAsia="Arimo" w:hAnsi="Arimo" w:cs="Arimo"/>
              <w:b/>
              <w:color w:val="538135"/>
            </w:rPr>
            <w:t>8</w:t>
          </w:r>
          <w:hyperlink w:anchor="_heading=h.26in1rg" w:history="1"/>
        </w:p>
        <w:p w14:paraId="00000015" w14:textId="77777777" w:rsidR="00D96C36" w:rsidRDefault="00235E1E">
          <w:pPr>
            <w:rPr>
              <w:rFonts w:ascii="Arimo" w:eastAsia="Arimo" w:hAnsi="Arimo" w:cs="Arimo"/>
              <w:color w:val="595959"/>
            </w:rPr>
          </w:pPr>
          <w:r>
            <w:fldChar w:fldCharType="end"/>
          </w:r>
          <w:r>
            <w:fldChar w:fldCharType="end"/>
          </w:r>
        </w:p>
      </w:sdtContent>
    </w:sdt>
    <w:p w14:paraId="00000016" w14:textId="77777777" w:rsidR="00D96C36" w:rsidRDefault="00D96C36">
      <w:pPr>
        <w:rPr>
          <w:rFonts w:ascii="Arimo" w:eastAsia="Arimo" w:hAnsi="Arimo" w:cs="Arimo"/>
          <w:color w:val="595959"/>
        </w:rPr>
      </w:pPr>
    </w:p>
    <w:p w14:paraId="00000017" w14:textId="77777777" w:rsidR="00D96C36" w:rsidRDefault="00D96C36">
      <w:pPr>
        <w:rPr>
          <w:rFonts w:ascii="Arimo" w:eastAsia="Arimo" w:hAnsi="Arimo" w:cs="Arimo"/>
          <w:color w:val="595959"/>
        </w:rPr>
      </w:pPr>
    </w:p>
    <w:p w14:paraId="00000018" w14:textId="77777777" w:rsidR="00D96C36" w:rsidRDefault="00D96C36">
      <w:pPr>
        <w:rPr>
          <w:rFonts w:ascii="Arimo" w:eastAsia="Arimo" w:hAnsi="Arimo" w:cs="Arimo"/>
          <w:color w:val="595959"/>
        </w:rPr>
      </w:pPr>
    </w:p>
    <w:p w14:paraId="00000019" w14:textId="77777777" w:rsidR="00D96C36" w:rsidRDefault="00D96C36">
      <w:pPr>
        <w:rPr>
          <w:rFonts w:ascii="Arimo" w:eastAsia="Arimo" w:hAnsi="Arimo" w:cs="Arimo"/>
          <w:color w:val="595959"/>
        </w:rPr>
      </w:pPr>
    </w:p>
    <w:p w14:paraId="0000001A" w14:textId="77777777" w:rsidR="00D96C36" w:rsidRDefault="00D96C36">
      <w:pPr>
        <w:rPr>
          <w:rFonts w:ascii="Arimo" w:eastAsia="Arimo" w:hAnsi="Arimo" w:cs="Arimo"/>
          <w:color w:val="595959"/>
        </w:rPr>
      </w:pPr>
    </w:p>
    <w:p w14:paraId="0000001B" w14:textId="77777777" w:rsidR="00D96C36" w:rsidRDefault="00D96C36">
      <w:pPr>
        <w:rPr>
          <w:rFonts w:ascii="Arimo" w:eastAsia="Arimo" w:hAnsi="Arimo" w:cs="Arimo"/>
          <w:color w:val="595959"/>
        </w:rPr>
      </w:pPr>
    </w:p>
    <w:p w14:paraId="0000001C" w14:textId="77777777" w:rsidR="00D96C36" w:rsidRDefault="00D96C36">
      <w:pPr>
        <w:rPr>
          <w:rFonts w:ascii="Arimo" w:eastAsia="Arimo" w:hAnsi="Arimo" w:cs="Arimo"/>
          <w:color w:val="595959"/>
        </w:rPr>
      </w:pPr>
    </w:p>
    <w:p w14:paraId="0000001D" w14:textId="77777777" w:rsidR="00D96C36" w:rsidRDefault="00D96C36">
      <w:pPr>
        <w:rPr>
          <w:rFonts w:ascii="Arimo" w:eastAsia="Arimo" w:hAnsi="Arimo" w:cs="Arimo"/>
          <w:color w:val="595959"/>
        </w:rPr>
      </w:pPr>
    </w:p>
    <w:p w14:paraId="0000001E" w14:textId="77777777" w:rsidR="00D96C36" w:rsidRDefault="00D96C36">
      <w:pPr>
        <w:rPr>
          <w:rFonts w:ascii="Arimo" w:eastAsia="Arimo" w:hAnsi="Arimo" w:cs="Arimo"/>
          <w:color w:val="595959"/>
        </w:rPr>
      </w:pPr>
    </w:p>
    <w:p w14:paraId="0000001F" w14:textId="77777777" w:rsidR="00D96C36" w:rsidRDefault="00D96C36">
      <w:pPr>
        <w:rPr>
          <w:rFonts w:ascii="Arimo" w:eastAsia="Arimo" w:hAnsi="Arimo" w:cs="Arimo"/>
          <w:color w:val="595959"/>
        </w:rPr>
      </w:pPr>
    </w:p>
    <w:p w14:paraId="00000020" w14:textId="77777777" w:rsidR="00D96C36" w:rsidRDefault="00D96C36">
      <w:pPr>
        <w:rPr>
          <w:rFonts w:ascii="Arimo" w:eastAsia="Arimo" w:hAnsi="Arimo" w:cs="Arimo"/>
          <w:color w:val="595959"/>
        </w:rPr>
      </w:pPr>
    </w:p>
    <w:p w14:paraId="00000021" w14:textId="77777777" w:rsidR="00D96C36" w:rsidRDefault="00D96C36">
      <w:pPr>
        <w:rPr>
          <w:rFonts w:ascii="Arimo" w:eastAsia="Arimo" w:hAnsi="Arimo" w:cs="Arimo"/>
          <w:color w:val="595959"/>
        </w:rPr>
      </w:pPr>
    </w:p>
    <w:p w14:paraId="00000022" w14:textId="77777777" w:rsidR="00D96C36" w:rsidRDefault="00D96C36">
      <w:pPr>
        <w:pStyle w:val="Ttulo1"/>
        <w:rPr>
          <w:rFonts w:ascii="Arimo" w:eastAsia="Arimo" w:hAnsi="Arimo" w:cs="Arimo"/>
          <w:b/>
          <w:color w:val="538135"/>
          <w:sz w:val="22"/>
          <w:szCs w:val="22"/>
        </w:rPr>
      </w:pPr>
      <w:bookmarkStart w:id="1" w:name="_heading=h.30j0zll" w:colFirst="0" w:colLast="0"/>
      <w:bookmarkEnd w:id="1"/>
    </w:p>
    <w:sdt>
      <w:sdtPr>
        <w:id w:val="-1730296144"/>
        <w:docPartObj>
          <w:docPartGallery w:val="Table of Contents"/>
          <w:docPartUnique/>
        </w:docPartObj>
      </w:sdtPr>
      <w:sdtEndPr/>
      <w:sdtContent>
        <w:p w14:paraId="00000024" w14:textId="407AAB71" w:rsidR="00D96C36" w:rsidRPr="006133FF" w:rsidRDefault="00235E1E" w:rsidP="006133FF">
          <w:pPr>
            <w:pBdr>
              <w:top w:val="nil"/>
              <w:left w:val="nil"/>
              <w:bottom w:val="nil"/>
              <w:right w:val="nil"/>
              <w:between w:val="nil"/>
            </w:pBdr>
            <w:tabs>
              <w:tab w:val="right" w:pos="8828"/>
            </w:tabs>
            <w:spacing w:after="0"/>
            <w:rPr>
              <w:rFonts w:ascii="Arimo" w:eastAsia="Arimo" w:hAnsi="Arimo" w:cs="Arimo"/>
              <w:color w:val="000000"/>
            </w:rPr>
          </w:pPr>
          <w:r>
            <w:fldChar w:fldCharType="begin"/>
          </w:r>
          <w:r>
            <w:instrText xml:space="preserve"> TOC \h \u \z </w:instrText>
          </w:r>
          <w:r>
            <w:fldChar w:fldCharType="end"/>
          </w:r>
        </w:p>
      </w:sdtContent>
    </w:sdt>
    <w:sdt>
      <w:sdtPr>
        <w:id w:val="-1471053147"/>
        <w:docPartObj>
          <w:docPartGallery w:val="Table of Contents"/>
          <w:docPartUnique/>
        </w:docPartObj>
      </w:sdtPr>
      <w:sdtEndPr/>
      <w:sdtContent>
        <w:p w14:paraId="00000026" w14:textId="77D08C81" w:rsidR="00D96C36" w:rsidRDefault="00235E1E">
          <w:pPr>
            <w:rPr>
              <w:u w:val="single"/>
            </w:rPr>
          </w:pPr>
          <w:r>
            <w:fldChar w:fldCharType="begin"/>
          </w:r>
          <w:r>
            <w:instrText xml:space="preserve"> TOC \h \u \z </w:instrText>
          </w:r>
          <w:r>
            <w:fldChar w:fldCharType="end"/>
          </w:r>
        </w:p>
      </w:sdtContent>
    </w:sdt>
    <w:p w14:paraId="00000027" w14:textId="77777777" w:rsidR="00D96C36" w:rsidRDefault="00235E1E">
      <w:pPr>
        <w:pStyle w:val="Ttulo1"/>
        <w:rPr>
          <w:rFonts w:ascii="Arimo" w:eastAsia="Arimo" w:hAnsi="Arimo" w:cs="Arimo"/>
          <w:b/>
          <w:color w:val="538135"/>
          <w:sz w:val="36"/>
          <w:szCs w:val="36"/>
        </w:rPr>
      </w:pPr>
      <w:bookmarkStart w:id="2" w:name="_heading=h.1fob9te" w:colFirst="0" w:colLast="0"/>
      <w:bookmarkEnd w:id="2"/>
      <w:r>
        <w:rPr>
          <w:rFonts w:ascii="Arimo" w:eastAsia="Arimo" w:hAnsi="Arimo" w:cs="Arimo"/>
          <w:b/>
          <w:color w:val="595959"/>
          <w:sz w:val="72"/>
          <w:szCs w:val="72"/>
        </w:rPr>
        <w:t>1 |</w:t>
      </w:r>
      <w:r>
        <w:rPr>
          <w:rFonts w:ascii="Arimo" w:eastAsia="Arimo" w:hAnsi="Arimo" w:cs="Arimo"/>
          <w:b/>
          <w:color w:val="7F7F7F"/>
          <w:sz w:val="28"/>
          <w:szCs w:val="28"/>
        </w:rPr>
        <w:t xml:space="preserve"> </w:t>
      </w:r>
      <w:r>
        <w:rPr>
          <w:rFonts w:ascii="Arimo" w:eastAsia="Arimo" w:hAnsi="Arimo" w:cs="Arimo"/>
          <w:b/>
          <w:color w:val="538135"/>
          <w:sz w:val="36"/>
          <w:szCs w:val="36"/>
        </w:rPr>
        <w:t>INTRODUCCIÓN</w:t>
      </w:r>
    </w:p>
    <w:p w14:paraId="00000028" w14:textId="77777777" w:rsidR="00D96C36" w:rsidRDefault="00235E1E">
      <w:pPr>
        <w:jc w:val="both"/>
        <w:rPr>
          <w:rFonts w:ascii="Arimo" w:eastAsia="Arimo" w:hAnsi="Arimo" w:cs="Arimo"/>
          <w:color w:val="000000"/>
        </w:rPr>
      </w:pPr>
      <w:r>
        <w:rPr>
          <w:rFonts w:ascii="Arimo" w:eastAsia="Arimo" w:hAnsi="Arimo" w:cs="Arimo"/>
          <w:color w:val="000000"/>
        </w:rPr>
        <w:t xml:space="preserve">La nueva sociedad de la información y el conocimiento ha demandado cambios estructurales </w:t>
      </w:r>
      <w:r>
        <w:rPr>
          <w:rFonts w:ascii="Arimo" w:eastAsia="Arimo" w:hAnsi="Arimo" w:cs="Arimo"/>
        </w:rPr>
        <w:t>en la educación</w:t>
      </w:r>
      <w:r>
        <w:rPr>
          <w:rFonts w:ascii="Arimo" w:eastAsia="Arimo" w:hAnsi="Arimo" w:cs="Arimo"/>
          <w:color w:val="000000"/>
        </w:rPr>
        <w:t xml:space="preserve"> actual, en consonancia con la reformulación de buena parte de las convicciones que cimentaron la educación tradicional en siglos anteriores. Las nuevas tendencias globales enfatizan la recreación de los modelos de formación, centrados en el desarrollo de capacidades para aprender a aprender, más que para acumular conocimiento, así como la urgencia de nuevas modalidades educativas para aumentar la movilidad educativa y el desarrollo de altos niveles de formación, capacitación, actualización del talento humano y mayor calidad del servicio. Cambios de esta naturaleza tienen que ver sustancialmente con las formas como se genera el conocimiento y </w:t>
      </w:r>
      <w:r>
        <w:rPr>
          <w:rFonts w:ascii="Arimo" w:eastAsia="Arimo" w:hAnsi="Arimo" w:cs="Arimo"/>
        </w:rPr>
        <w:t>cómo</w:t>
      </w:r>
      <w:r>
        <w:rPr>
          <w:rFonts w:ascii="Arimo" w:eastAsia="Arimo" w:hAnsi="Arimo" w:cs="Arimo"/>
          <w:color w:val="000000"/>
        </w:rPr>
        <w:t xml:space="preserve"> se administra, transfiere, organiza y evalúa el mismo; es aquí donde </w:t>
      </w:r>
      <w:r>
        <w:rPr>
          <w:rFonts w:ascii="Arimo" w:eastAsia="Arimo" w:hAnsi="Arimo" w:cs="Arimo"/>
        </w:rPr>
        <w:t xml:space="preserve">la integración de las </w:t>
      </w:r>
      <w:proofErr w:type="spellStart"/>
      <w:r>
        <w:rPr>
          <w:rFonts w:ascii="Arimo" w:eastAsia="Arimo" w:hAnsi="Arimo" w:cs="Arimo"/>
        </w:rPr>
        <w:t>TIC´s</w:t>
      </w:r>
      <w:proofErr w:type="spellEnd"/>
      <w:r>
        <w:rPr>
          <w:rFonts w:ascii="Arimo" w:eastAsia="Arimo" w:hAnsi="Arimo" w:cs="Arimo"/>
        </w:rPr>
        <w:t xml:space="preserve"> en los procesos de enseñanza-aprendizaje,</w:t>
      </w:r>
      <w:r>
        <w:rPr>
          <w:rFonts w:ascii="Arimo" w:eastAsia="Arimo" w:hAnsi="Arimo" w:cs="Arimo"/>
          <w:color w:val="000000"/>
        </w:rPr>
        <w:t xml:space="preserve"> </w:t>
      </w:r>
      <w:r>
        <w:rPr>
          <w:rFonts w:ascii="Arimo" w:eastAsia="Arimo" w:hAnsi="Arimo" w:cs="Arimo"/>
        </w:rPr>
        <w:t>s</w:t>
      </w:r>
      <w:r>
        <w:rPr>
          <w:rFonts w:ascii="Arimo" w:eastAsia="Arimo" w:hAnsi="Arimo" w:cs="Arimo"/>
          <w:color w:val="000000"/>
        </w:rPr>
        <w:t xml:space="preserve">in lugar a dudas, </w:t>
      </w:r>
      <w:r>
        <w:rPr>
          <w:rFonts w:ascii="Arimo" w:eastAsia="Arimo" w:hAnsi="Arimo" w:cs="Arimo"/>
        </w:rPr>
        <w:t xml:space="preserve">adquiere mucha importancia en </w:t>
      </w:r>
      <w:r>
        <w:rPr>
          <w:rFonts w:ascii="Arimo" w:eastAsia="Arimo" w:hAnsi="Arimo" w:cs="Arimo"/>
          <w:color w:val="000000"/>
        </w:rPr>
        <w:t xml:space="preserve">las estructuras digitales </w:t>
      </w:r>
      <w:r>
        <w:rPr>
          <w:rFonts w:ascii="Arimo" w:eastAsia="Arimo" w:hAnsi="Arimo" w:cs="Arimo"/>
        </w:rPr>
        <w:t>del</w:t>
      </w:r>
      <w:r>
        <w:rPr>
          <w:rFonts w:ascii="Arimo" w:eastAsia="Arimo" w:hAnsi="Arimo" w:cs="Arimo"/>
          <w:color w:val="000000"/>
        </w:rPr>
        <w:t xml:space="preserve"> sistema educativo. </w:t>
      </w:r>
      <w:r>
        <w:rPr>
          <w:rFonts w:ascii="Arimo" w:eastAsia="Arimo" w:hAnsi="Arimo" w:cs="Arimo"/>
        </w:rPr>
        <w:t>En este sentido,</w:t>
      </w:r>
      <w:r>
        <w:rPr>
          <w:rFonts w:ascii="Arimo" w:eastAsia="Arimo" w:hAnsi="Arimo" w:cs="Arimo"/>
          <w:color w:val="000000"/>
        </w:rPr>
        <w:t xml:space="preserve"> la generación de nuevas ecologías formativas soportadas por la tecnología, </w:t>
      </w:r>
      <w:r>
        <w:rPr>
          <w:rFonts w:ascii="Arimo" w:eastAsia="Arimo" w:hAnsi="Arimo" w:cs="Arimo"/>
        </w:rPr>
        <w:t>contribuyen a que el estudiante</w:t>
      </w:r>
      <w:r>
        <w:rPr>
          <w:rFonts w:ascii="Arimo" w:eastAsia="Arimo" w:hAnsi="Arimo" w:cs="Arimo"/>
          <w:color w:val="000000"/>
        </w:rPr>
        <w:t xml:space="preserve"> aprend</w:t>
      </w:r>
      <w:r>
        <w:rPr>
          <w:rFonts w:ascii="Arimo" w:eastAsia="Arimo" w:hAnsi="Arimo" w:cs="Arimo"/>
        </w:rPr>
        <w:t>a</w:t>
      </w:r>
      <w:r>
        <w:rPr>
          <w:rFonts w:ascii="Arimo" w:eastAsia="Arimo" w:hAnsi="Arimo" w:cs="Arimo"/>
          <w:color w:val="000000"/>
        </w:rPr>
        <w:t xml:space="preserve"> de manera significativa, autónoma y colaborativa a través del uso y apropiación de las </w:t>
      </w:r>
      <w:proofErr w:type="spellStart"/>
      <w:r>
        <w:rPr>
          <w:rFonts w:ascii="Arimo" w:eastAsia="Arimo" w:hAnsi="Arimo" w:cs="Arimo"/>
        </w:rPr>
        <w:t>TIC´s</w:t>
      </w:r>
      <w:proofErr w:type="spellEnd"/>
      <w:r>
        <w:rPr>
          <w:rFonts w:ascii="Arimo" w:eastAsia="Arimo" w:hAnsi="Arimo" w:cs="Arimo"/>
          <w:color w:val="000000"/>
        </w:rPr>
        <w:t xml:space="preserve"> en los procesos de enseñanza – </w:t>
      </w:r>
      <w:r>
        <w:rPr>
          <w:rFonts w:ascii="Arimo" w:eastAsia="Arimo" w:hAnsi="Arimo" w:cs="Arimo"/>
        </w:rPr>
        <w:t>a</w:t>
      </w:r>
      <w:sdt>
        <w:sdtPr>
          <w:tag w:val="goog_rdk_0"/>
          <w:id w:val="1617407354"/>
        </w:sdtPr>
        <w:sdtEndPr/>
        <w:sdtContent/>
      </w:sdt>
      <w:r>
        <w:rPr>
          <w:rFonts w:ascii="Arimo" w:eastAsia="Arimo" w:hAnsi="Arimo" w:cs="Arimo"/>
          <w:color w:val="000000"/>
        </w:rPr>
        <w:t>prendizaje.</w:t>
      </w:r>
    </w:p>
    <w:p w14:paraId="00000029" w14:textId="77777777" w:rsidR="00D96C36" w:rsidRDefault="00235E1E">
      <w:pPr>
        <w:jc w:val="both"/>
        <w:rPr>
          <w:rFonts w:ascii="Arimo" w:eastAsia="Arimo" w:hAnsi="Arimo" w:cs="Arimo"/>
        </w:rPr>
      </w:pPr>
      <w:r>
        <w:rPr>
          <w:rFonts w:ascii="Arimo" w:eastAsia="Arimo" w:hAnsi="Arimo" w:cs="Arimo"/>
        </w:rPr>
        <w:t>De igual forma, la creación de un Centro de Educación de Educación a Distancia y Virtual, representaría la apertura e implementación del modelo de educación a distancia lo cual permitiría a la institución ampliar su oferta y cobertura académica con nuevos programas que contribuyan a la formación de profesionales integrales en Umayor.</w:t>
      </w:r>
    </w:p>
    <w:p w14:paraId="0000002A" w14:textId="02CB6B9E" w:rsidR="00D96C36" w:rsidRDefault="00235E1E">
      <w:pPr>
        <w:jc w:val="both"/>
        <w:rPr>
          <w:rFonts w:ascii="Arimo" w:eastAsia="Arimo" w:hAnsi="Arimo" w:cs="Arimo"/>
        </w:rPr>
      </w:pPr>
      <w:r>
        <w:rPr>
          <w:rFonts w:ascii="Arimo" w:eastAsia="Arimo" w:hAnsi="Arimo" w:cs="Arimo"/>
        </w:rPr>
        <w:t xml:space="preserve">En </w:t>
      </w:r>
      <w:r w:rsidR="00EF7971">
        <w:rPr>
          <w:rFonts w:ascii="Arimo" w:eastAsia="Arimo" w:hAnsi="Arimo" w:cs="Arimo"/>
        </w:rPr>
        <w:t>consecuencia,</w:t>
      </w:r>
      <w:r>
        <w:rPr>
          <w:rFonts w:ascii="Arimo" w:eastAsia="Arimo" w:hAnsi="Arimo" w:cs="Arimo"/>
        </w:rPr>
        <w:t xml:space="preserve"> de lo anterior se presenta una estructura que parte de la normativa legal en la cual se fundamenta el proyecto. Seguido a esto se explica la relevancia e impacto que traerá consigo la ejecución del proyecto alineados con los objetivos que se pretenden alcanzar con el desarrollo del mismo. </w:t>
      </w:r>
      <w:r w:rsidR="00EF7971">
        <w:rPr>
          <w:rFonts w:ascii="Arimo" w:eastAsia="Arimo" w:hAnsi="Arimo" w:cs="Arimo"/>
        </w:rPr>
        <w:t>Además,</w:t>
      </w:r>
      <w:r>
        <w:rPr>
          <w:rFonts w:ascii="Arimo" w:eastAsia="Arimo" w:hAnsi="Arimo" w:cs="Arimo"/>
        </w:rPr>
        <w:t xml:space="preserve"> contempla el detalle de las acciones estratégicas acompañadas de las actividades que conducen a la obtención de los logros establecidos.</w:t>
      </w:r>
    </w:p>
    <w:p w14:paraId="0000002B" w14:textId="591C5DBA" w:rsidR="00D96C36" w:rsidRDefault="00235E1E">
      <w:pPr>
        <w:jc w:val="both"/>
        <w:rPr>
          <w:rFonts w:ascii="Arimo" w:eastAsia="Arimo" w:hAnsi="Arimo" w:cs="Arimo"/>
        </w:rPr>
      </w:pPr>
      <w:r>
        <w:rPr>
          <w:rFonts w:ascii="Arimo" w:eastAsia="Arimo" w:hAnsi="Arimo" w:cs="Arimo"/>
        </w:rPr>
        <w:t>Finalmente, se muestran indicadores a nivel de resultados esperados y recursos necesarios para la ejecución de las actividades del proyecto, junto con los mecanismos de seguimiento y medición que permitirán tener claridad en la trazabilidad y desarrollo del mismo.</w:t>
      </w:r>
    </w:p>
    <w:p w14:paraId="515AC598" w14:textId="23F2A204" w:rsidR="00EF7971" w:rsidRDefault="00EF7971">
      <w:pPr>
        <w:jc w:val="both"/>
        <w:rPr>
          <w:rFonts w:ascii="Arimo" w:eastAsia="Arimo" w:hAnsi="Arimo" w:cs="Arimo"/>
        </w:rPr>
      </w:pPr>
    </w:p>
    <w:p w14:paraId="0000002C" w14:textId="77777777" w:rsidR="00D96C36" w:rsidRDefault="00235E1E">
      <w:pPr>
        <w:pStyle w:val="Ttulo1"/>
        <w:rPr>
          <w:rFonts w:ascii="Arimo" w:eastAsia="Arimo" w:hAnsi="Arimo" w:cs="Arimo"/>
          <w:b/>
          <w:color w:val="538135"/>
          <w:sz w:val="36"/>
          <w:szCs w:val="36"/>
        </w:rPr>
      </w:pPr>
      <w:bookmarkStart w:id="3" w:name="_heading=h.3znysh7" w:colFirst="0" w:colLast="0"/>
      <w:bookmarkEnd w:id="3"/>
      <w:r>
        <w:rPr>
          <w:rFonts w:ascii="Arimo" w:eastAsia="Arimo" w:hAnsi="Arimo" w:cs="Arimo"/>
          <w:b/>
          <w:color w:val="595959"/>
          <w:sz w:val="72"/>
          <w:szCs w:val="72"/>
        </w:rPr>
        <w:t>2 |</w:t>
      </w:r>
      <w:r>
        <w:rPr>
          <w:rFonts w:ascii="Arimo" w:eastAsia="Arimo" w:hAnsi="Arimo" w:cs="Arimo"/>
          <w:b/>
          <w:color w:val="7F7F7F"/>
          <w:sz w:val="28"/>
          <w:szCs w:val="28"/>
        </w:rPr>
        <w:t xml:space="preserve"> </w:t>
      </w:r>
      <w:r>
        <w:rPr>
          <w:rFonts w:ascii="Arimo" w:eastAsia="Arimo" w:hAnsi="Arimo" w:cs="Arimo"/>
          <w:b/>
          <w:color w:val="538135"/>
          <w:sz w:val="36"/>
          <w:szCs w:val="36"/>
        </w:rPr>
        <w:t>MARCO LEGAL Y NORMATIVO</w:t>
      </w:r>
    </w:p>
    <w:p w14:paraId="0000002D" w14:textId="3E75E446" w:rsidR="00D96C36" w:rsidRDefault="00235E1E">
      <w:pPr>
        <w:jc w:val="both"/>
        <w:rPr>
          <w:rFonts w:ascii="Arimo" w:eastAsia="Arimo" w:hAnsi="Arimo" w:cs="Arimo"/>
          <w:color w:val="000000"/>
        </w:rPr>
      </w:pPr>
      <w:r>
        <w:rPr>
          <w:rFonts w:ascii="Arimo" w:eastAsia="Arimo" w:hAnsi="Arimo" w:cs="Arimo"/>
          <w:color w:val="000000"/>
        </w:rPr>
        <w:t>El diseño, ejecución y desarrollo del proyecto “</w:t>
      </w:r>
      <w:r w:rsidR="006A185C">
        <w:rPr>
          <w:rFonts w:ascii="Arimo" w:eastAsia="Arimo" w:hAnsi="Arimo" w:cs="Arimo"/>
        </w:rPr>
        <w:t>Gestión académica y curricular</w:t>
      </w:r>
      <w:r>
        <w:rPr>
          <w:rFonts w:ascii="Arimo" w:eastAsia="Arimo" w:hAnsi="Arimo" w:cs="Arimo"/>
          <w:color w:val="000000"/>
        </w:rPr>
        <w:t>”, como acción estratégica para el fortalecimiento académico desde AVA, se fundamenta en la normatividad y lineamientos relacionados a continuación:</w:t>
      </w:r>
    </w:p>
    <w:p w14:paraId="0000002E" w14:textId="77777777" w:rsidR="00D96C36" w:rsidRDefault="00235E1E">
      <w:pPr>
        <w:numPr>
          <w:ilvl w:val="0"/>
          <w:numId w:val="2"/>
        </w:numPr>
        <w:pBdr>
          <w:top w:val="nil"/>
          <w:left w:val="nil"/>
          <w:bottom w:val="nil"/>
          <w:right w:val="nil"/>
          <w:between w:val="nil"/>
        </w:pBdr>
        <w:jc w:val="both"/>
        <w:rPr>
          <w:rFonts w:ascii="Arimo" w:eastAsia="Arimo" w:hAnsi="Arimo" w:cs="Arimo"/>
          <w:color w:val="000000"/>
        </w:rPr>
      </w:pPr>
      <w:r>
        <w:rPr>
          <w:rFonts w:ascii="Arimo" w:eastAsia="Arimo" w:hAnsi="Arimo" w:cs="Arimo"/>
          <w:b/>
          <w:color w:val="000000"/>
        </w:rPr>
        <w:t>DECRETO 1330. ARTÍCULO 2.5:3.2.3.2.9. MEDIOS EDUCATIVOS</w:t>
      </w:r>
      <w:r>
        <w:rPr>
          <w:rFonts w:ascii="Arimo" w:eastAsia="Arimo" w:hAnsi="Arimo" w:cs="Arimo"/>
          <w:color w:val="000000"/>
        </w:rPr>
        <w:t>. La institución deberá contar con la dotación de los ambientes físicos y/o virtuales de aprendizaje que incorporan equipos, mobiliario, plataformas tecnológicas, sistemas informáticos o los que hagan sus veces, recursos bibliográficos físicos y digitales, bases de datos, recursos de aprendizaje e</w:t>
      </w:r>
    </w:p>
    <w:p w14:paraId="0000002F" w14:textId="77777777" w:rsidR="00D96C36" w:rsidRDefault="00235E1E">
      <w:pPr>
        <w:jc w:val="both"/>
        <w:rPr>
          <w:rFonts w:ascii="Arimo" w:eastAsia="Arimo" w:hAnsi="Arimo" w:cs="Arimo"/>
          <w:color w:val="000000"/>
        </w:rPr>
      </w:pPr>
      <w:r>
        <w:rPr>
          <w:rFonts w:ascii="Arimo" w:eastAsia="Arimo" w:hAnsi="Arimo" w:cs="Arimo"/>
          <w:color w:val="000000"/>
        </w:rPr>
        <w:lastRenderedPageBreak/>
        <w:t>información, entre otros, que atienden los procesos formativos, el desarrollo de la investigación y la extensión.</w:t>
      </w:r>
    </w:p>
    <w:p w14:paraId="00000030" w14:textId="77777777" w:rsidR="00D96C36" w:rsidRDefault="00235E1E">
      <w:pPr>
        <w:numPr>
          <w:ilvl w:val="0"/>
          <w:numId w:val="3"/>
        </w:numPr>
        <w:pBdr>
          <w:top w:val="nil"/>
          <w:left w:val="nil"/>
          <w:bottom w:val="nil"/>
          <w:right w:val="nil"/>
          <w:between w:val="nil"/>
        </w:pBdr>
        <w:spacing w:after="0"/>
        <w:jc w:val="both"/>
        <w:rPr>
          <w:rFonts w:ascii="Arimo" w:eastAsia="Arimo" w:hAnsi="Arimo" w:cs="Arimo"/>
          <w:color w:val="000000"/>
        </w:rPr>
      </w:pPr>
      <w:r>
        <w:rPr>
          <w:rFonts w:ascii="Arimo" w:eastAsia="Arimo" w:hAnsi="Arimo" w:cs="Arimo"/>
          <w:color w:val="000000"/>
        </w:rPr>
        <w:t>La institución deberá contar con mecanismos de capacitación y apropiación de los medios educativos para los estudiantes y profesores que estén adscritos al programa, así como evidenciar un plan de mantenimiento, actualización y reposición de los medios educativos.</w:t>
      </w:r>
    </w:p>
    <w:p w14:paraId="00000031" w14:textId="77777777" w:rsidR="00D96C36" w:rsidRDefault="00D96C36">
      <w:pPr>
        <w:pBdr>
          <w:top w:val="nil"/>
          <w:left w:val="nil"/>
          <w:bottom w:val="nil"/>
          <w:right w:val="nil"/>
          <w:between w:val="nil"/>
        </w:pBdr>
        <w:spacing w:after="0"/>
        <w:ind w:left="720"/>
        <w:jc w:val="both"/>
        <w:rPr>
          <w:rFonts w:ascii="Arimo" w:eastAsia="Arimo" w:hAnsi="Arimo" w:cs="Arimo"/>
          <w:color w:val="000000"/>
        </w:rPr>
      </w:pPr>
    </w:p>
    <w:p w14:paraId="00000032" w14:textId="77777777" w:rsidR="00D96C36" w:rsidRDefault="00235E1E">
      <w:pPr>
        <w:numPr>
          <w:ilvl w:val="0"/>
          <w:numId w:val="3"/>
        </w:numPr>
        <w:pBdr>
          <w:top w:val="nil"/>
          <w:left w:val="nil"/>
          <w:bottom w:val="nil"/>
          <w:right w:val="nil"/>
          <w:between w:val="nil"/>
        </w:pBdr>
        <w:spacing w:after="0"/>
        <w:jc w:val="both"/>
        <w:rPr>
          <w:rFonts w:ascii="Arimo" w:eastAsia="Arimo" w:hAnsi="Arimo" w:cs="Arimo"/>
          <w:color w:val="000000"/>
        </w:rPr>
      </w:pPr>
      <w:r>
        <w:rPr>
          <w:rFonts w:ascii="Arimo" w:eastAsia="Arimo" w:hAnsi="Arimo" w:cs="Arimo"/>
          <w:color w:val="000000"/>
        </w:rPr>
        <w:t>La institución deberá contar con la disponibilidad de los medios educativos para cada modalidad (presencial, a distancia, virtual, dual u otros desarrollos que combinen e integren las anteriores modalidades) estableciendo estrategias que atiendan las barreras de acceso y las características de la población.</w:t>
      </w:r>
    </w:p>
    <w:p w14:paraId="00000033" w14:textId="77777777" w:rsidR="00D96C36" w:rsidRDefault="00D96C36">
      <w:pPr>
        <w:pBdr>
          <w:top w:val="nil"/>
          <w:left w:val="nil"/>
          <w:bottom w:val="nil"/>
          <w:right w:val="nil"/>
          <w:between w:val="nil"/>
        </w:pBdr>
        <w:spacing w:after="0"/>
        <w:ind w:left="360"/>
        <w:jc w:val="both"/>
        <w:rPr>
          <w:rFonts w:ascii="Arimo" w:eastAsia="Arimo" w:hAnsi="Arimo" w:cs="Arimo"/>
          <w:color w:val="000000"/>
        </w:rPr>
      </w:pPr>
    </w:p>
    <w:p w14:paraId="00000034" w14:textId="77777777" w:rsidR="00D96C36" w:rsidRDefault="00235E1E">
      <w:pPr>
        <w:numPr>
          <w:ilvl w:val="0"/>
          <w:numId w:val="2"/>
        </w:numPr>
        <w:pBdr>
          <w:top w:val="nil"/>
          <w:left w:val="nil"/>
          <w:bottom w:val="nil"/>
          <w:right w:val="nil"/>
          <w:between w:val="nil"/>
        </w:pBdr>
        <w:spacing w:after="0"/>
        <w:jc w:val="both"/>
        <w:rPr>
          <w:rFonts w:ascii="Arimo" w:eastAsia="Arimo" w:hAnsi="Arimo" w:cs="Arimo"/>
          <w:color w:val="000000"/>
        </w:rPr>
      </w:pPr>
      <w:r>
        <w:rPr>
          <w:rFonts w:ascii="Arimo" w:eastAsia="Arimo" w:hAnsi="Arimo" w:cs="Arimo"/>
          <w:b/>
          <w:color w:val="000000"/>
        </w:rPr>
        <w:t>PLAN NACIONAL DECENAL DE EDUCACIÓN 2016-2026.</w:t>
      </w:r>
      <w:r>
        <w:rPr>
          <w:rFonts w:ascii="Arimo" w:eastAsia="Arimo" w:hAnsi="Arimo" w:cs="Arimo"/>
          <w:color w:val="000000"/>
        </w:rPr>
        <w:t xml:space="preserve"> Sexto Desafío Estratégico: Impulsar el uso pertinente, pedagógico y generalizado de las nuevas y diversas tecnologías para apoyar la enseñanza, la construcción de conocimiento, el aprendizaje, la investigación y la innovación, fortaleciendo el desarrollo para la vida.</w:t>
      </w:r>
    </w:p>
    <w:p w14:paraId="00000035" w14:textId="77777777" w:rsidR="00D96C36" w:rsidRDefault="00D96C36">
      <w:pPr>
        <w:pBdr>
          <w:top w:val="nil"/>
          <w:left w:val="nil"/>
          <w:bottom w:val="nil"/>
          <w:right w:val="nil"/>
          <w:between w:val="nil"/>
        </w:pBdr>
        <w:jc w:val="both"/>
        <w:rPr>
          <w:rFonts w:ascii="Arimo" w:eastAsia="Arimo" w:hAnsi="Arimo" w:cs="Arimo"/>
        </w:rPr>
      </w:pPr>
    </w:p>
    <w:p w14:paraId="00000036" w14:textId="77777777" w:rsidR="00D96C36" w:rsidRDefault="00235E1E">
      <w:pPr>
        <w:numPr>
          <w:ilvl w:val="0"/>
          <w:numId w:val="1"/>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Lineamiento estratégico: Formar a los maestros en el uso pedagógico de las diversas tecnologías y orientarlos para poder aprovechar la capacidad de estas herramientas en el aprendizaje continuo. Esto permitirá incorporar las TIC y diversas tecnologías y estrategias como instrumentos hábiles en los procesos de enseñanza –aprendizaje y no como finalidades. Fomentar el uso de las TIC y las diversas tecnologías, en el aprendizaje de los estudiantes en áreas básicas y en el fomento de las competencias siglo XXI, a lo largo del sistema educativo y para la </w:t>
      </w:r>
      <w:sdt>
        <w:sdtPr>
          <w:tag w:val="goog_rdk_1"/>
          <w:id w:val="-1828047999"/>
        </w:sdtPr>
        <w:sdtEndPr/>
        <w:sdtContent/>
      </w:sdt>
      <w:r>
        <w:rPr>
          <w:rFonts w:ascii="Arimo" w:eastAsia="Arimo" w:hAnsi="Arimo" w:cs="Arimo"/>
          <w:color w:val="000000"/>
        </w:rPr>
        <w:t>vida.</w:t>
      </w:r>
    </w:p>
    <w:p w14:paraId="0000003A" w14:textId="77777777" w:rsidR="00D96C36" w:rsidRDefault="00235E1E">
      <w:pPr>
        <w:numPr>
          <w:ilvl w:val="0"/>
          <w:numId w:val="2"/>
        </w:numPr>
        <w:spacing w:after="0"/>
        <w:jc w:val="both"/>
        <w:rPr>
          <w:rFonts w:ascii="Arimo" w:eastAsia="Arimo" w:hAnsi="Arimo" w:cs="Arimo"/>
        </w:rPr>
      </w:pPr>
      <w:r>
        <w:rPr>
          <w:rFonts w:ascii="Arimo" w:eastAsia="Arimo" w:hAnsi="Arimo" w:cs="Arimo"/>
          <w:b/>
        </w:rPr>
        <w:t xml:space="preserve">DECRETO No. 1295. CAPÍTULO VI PROGRAMAS A DISTANCIA Y PROGRAMAS VIRTUALES </w:t>
      </w:r>
    </w:p>
    <w:p w14:paraId="0000003B" w14:textId="77777777" w:rsidR="00D96C36" w:rsidRDefault="00D96C36">
      <w:pPr>
        <w:spacing w:after="0"/>
        <w:ind w:left="360"/>
        <w:jc w:val="both"/>
        <w:rPr>
          <w:rFonts w:ascii="Arimo" w:eastAsia="Arimo" w:hAnsi="Arimo" w:cs="Arimo"/>
          <w:b/>
        </w:rPr>
      </w:pPr>
    </w:p>
    <w:p w14:paraId="0000003C" w14:textId="110777FB" w:rsidR="00D96C36" w:rsidRDefault="00235E1E">
      <w:pPr>
        <w:numPr>
          <w:ilvl w:val="0"/>
          <w:numId w:val="1"/>
        </w:numPr>
        <w:jc w:val="both"/>
        <w:rPr>
          <w:rFonts w:ascii="Arimo" w:eastAsia="Arimo" w:hAnsi="Arimo" w:cs="Arimo"/>
        </w:rPr>
      </w:pPr>
      <w:r>
        <w:rPr>
          <w:rFonts w:ascii="Arimo" w:eastAsia="Arimo" w:hAnsi="Arimo" w:cs="Arimo"/>
        </w:rPr>
        <w:t>Artí</w:t>
      </w:r>
      <w:r w:rsidR="00EF7971">
        <w:rPr>
          <w:rFonts w:ascii="Arimo" w:eastAsia="Arimo" w:hAnsi="Arimo" w:cs="Arimo"/>
        </w:rPr>
        <w:t xml:space="preserve">culo 16.- Programas a distancia: </w:t>
      </w:r>
      <w:r>
        <w:rPr>
          <w:rFonts w:ascii="Arimo" w:eastAsia="Arimo" w:hAnsi="Arimo" w:cs="Arimo"/>
        </w:rPr>
        <w:t xml:space="preserve">- Corresponde a aquellos cuya metodología educativa se caracteriza por utilizar estrategias de enseñanza - aprendizaje que permiten superar las limitaciones de espacio y tiempo entre los actores del proceso educativo. </w:t>
      </w:r>
    </w:p>
    <w:p w14:paraId="0000003D" w14:textId="6050E531" w:rsidR="00D96C36" w:rsidRDefault="00235E1E">
      <w:pPr>
        <w:numPr>
          <w:ilvl w:val="0"/>
          <w:numId w:val="1"/>
        </w:numPr>
        <w:jc w:val="both"/>
        <w:rPr>
          <w:rFonts w:ascii="Arimo" w:eastAsia="Arimo" w:hAnsi="Arimo" w:cs="Arimo"/>
        </w:rPr>
      </w:pPr>
      <w:r>
        <w:rPr>
          <w:rFonts w:ascii="Arimo" w:eastAsia="Arimo" w:hAnsi="Arimo" w:cs="Arimo"/>
        </w:rPr>
        <w:t xml:space="preserve">Artículo 17.- Programas </w:t>
      </w:r>
      <w:r w:rsidR="006133FF">
        <w:rPr>
          <w:rFonts w:ascii="Arimo" w:eastAsia="Arimo" w:hAnsi="Arimo" w:cs="Arimo"/>
        </w:rPr>
        <w:t>virtuales. -</w:t>
      </w:r>
      <w:r>
        <w:rPr>
          <w:rFonts w:ascii="Arimo" w:eastAsia="Arimo" w:hAnsi="Arimo" w:cs="Arimo"/>
        </w:rPr>
        <w:t xml:space="preserve"> Los programas virtuales, adicionalmente, exigen el uso de las redes telemáticas como entorno principal, en el cual se lleven a cabo todas o al menos el ochenta por ciento (80%) de las actividades académicas. </w:t>
      </w:r>
    </w:p>
    <w:p w14:paraId="0000003E" w14:textId="1A757F44" w:rsidR="00D96C36" w:rsidRDefault="00235E1E">
      <w:pPr>
        <w:numPr>
          <w:ilvl w:val="0"/>
          <w:numId w:val="1"/>
        </w:numPr>
        <w:jc w:val="both"/>
        <w:rPr>
          <w:rFonts w:ascii="Arimo" w:eastAsia="Arimo" w:hAnsi="Arimo" w:cs="Arimo"/>
        </w:rPr>
      </w:pPr>
      <w:r>
        <w:rPr>
          <w:rFonts w:ascii="Arimo" w:eastAsia="Arimo" w:hAnsi="Arimo" w:cs="Arimo"/>
        </w:rPr>
        <w:t xml:space="preserve">Artículo 18.- Verificación de condiciones.- Para obtener el registro calificado de los programas a distancia y virtuales, las instituciones de educación superior además de demostrar el cumplimiento de las condiciones establecidas en la ley y en el presente Decreto, deben informar la forma como desarrollarán las actividades de formación académica, la utilización efectiva de mediaciones pedagógicas y didácticas, y el uso de formas de interacción apropiadas que apoyen y fomenten el desarrollo de competencias para el aprendizaje autónomo. </w:t>
      </w:r>
    </w:p>
    <w:p w14:paraId="28A00DD9" w14:textId="77777777" w:rsidR="006133FF" w:rsidRDefault="006133FF" w:rsidP="006133FF">
      <w:pPr>
        <w:ind w:left="1080"/>
        <w:jc w:val="both"/>
        <w:rPr>
          <w:rFonts w:ascii="Arimo" w:eastAsia="Arimo" w:hAnsi="Arimo" w:cs="Arimo"/>
        </w:rPr>
      </w:pPr>
    </w:p>
    <w:p w14:paraId="0000003F" w14:textId="77777777" w:rsidR="00D96C36" w:rsidRDefault="00235E1E">
      <w:pPr>
        <w:pStyle w:val="Ttulo1"/>
        <w:rPr>
          <w:rFonts w:ascii="Arimo" w:eastAsia="Arimo" w:hAnsi="Arimo" w:cs="Arimo"/>
          <w:b/>
          <w:color w:val="538135"/>
          <w:sz w:val="36"/>
          <w:szCs w:val="36"/>
        </w:rPr>
      </w:pPr>
      <w:bookmarkStart w:id="4" w:name="_heading=h.2et92p0" w:colFirst="0" w:colLast="0"/>
      <w:bookmarkEnd w:id="4"/>
      <w:r>
        <w:rPr>
          <w:rFonts w:ascii="Arimo" w:eastAsia="Arimo" w:hAnsi="Arimo" w:cs="Arimo"/>
          <w:b/>
          <w:color w:val="595959"/>
          <w:sz w:val="72"/>
          <w:szCs w:val="72"/>
        </w:rPr>
        <w:lastRenderedPageBreak/>
        <w:t>3 |</w:t>
      </w:r>
      <w:r>
        <w:rPr>
          <w:rFonts w:ascii="Arimo" w:eastAsia="Arimo" w:hAnsi="Arimo" w:cs="Arimo"/>
          <w:b/>
          <w:color w:val="7F7F7F"/>
          <w:sz w:val="28"/>
          <w:szCs w:val="28"/>
        </w:rPr>
        <w:t xml:space="preserve"> </w:t>
      </w:r>
      <w:r>
        <w:rPr>
          <w:rFonts w:ascii="Arimo" w:eastAsia="Arimo" w:hAnsi="Arimo" w:cs="Arimo"/>
          <w:b/>
          <w:color w:val="538135"/>
          <w:sz w:val="36"/>
          <w:szCs w:val="36"/>
        </w:rPr>
        <w:t>JUSTIFICACIÓN</w:t>
      </w:r>
    </w:p>
    <w:p w14:paraId="00000040" w14:textId="77777777" w:rsidR="00D96C36" w:rsidRDefault="00D96C36"/>
    <w:p w14:paraId="00000041" w14:textId="74B8DE99" w:rsidR="00D96C36" w:rsidRDefault="00235E1E">
      <w:pPr>
        <w:pBdr>
          <w:top w:val="nil"/>
          <w:left w:val="nil"/>
          <w:bottom w:val="nil"/>
          <w:right w:val="nil"/>
          <w:between w:val="nil"/>
        </w:pBdr>
        <w:jc w:val="both"/>
        <w:rPr>
          <w:rFonts w:ascii="Arimo" w:eastAsia="Arimo" w:hAnsi="Arimo" w:cs="Arimo"/>
        </w:rPr>
      </w:pPr>
      <w:r>
        <w:rPr>
          <w:rFonts w:ascii="Arimo" w:eastAsia="Arimo" w:hAnsi="Arimo" w:cs="Arimo"/>
        </w:rPr>
        <w:t xml:space="preserve">Los procesos formativos en la nueva sociedad del conocimiento requieren de estrategias que lleven a un cambio en la forma en que se desarrolla la educación tradicional, en este escenario, las TIC se han convertido en algo más que un medio y/o recurso didáctico. Las estrategias formativas se han ido transformando a lo largo del tiempo, por </w:t>
      </w:r>
      <w:r w:rsidR="006A185C">
        <w:rPr>
          <w:rFonts w:ascii="Arimo" w:eastAsia="Arimo" w:hAnsi="Arimo" w:cs="Arimo"/>
        </w:rPr>
        <w:t>tanto,</w:t>
      </w:r>
      <w:r>
        <w:rPr>
          <w:rFonts w:ascii="Arimo" w:eastAsia="Arimo" w:hAnsi="Arimo" w:cs="Arimo"/>
        </w:rPr>
        <w:t xml:space="preserve"> se hace necesario tener la capacidad de generar sistemas de formación que atiendan las demandas formativas en función de las necesidades y momentos del desarrollo personal y profesional de los usuarios de la misma. Las nuevas tecnologías permiten el desarrollo de profesionales que tengan una formación pedagógica, En efecto, superar los perfiles tradicionales de los maestros, profesores, formadores, para ir a perfiles mucho más versátiles pensados no solamente para desarrollar su trabajo diario dentro del aula de clases, sino lograr tener un personal preparado para afrontar las nuevas tecnologías en el desarrollo de los procesos de </w:t>
      </w:r>
      <w:sdt>
        <w:sdtPr>
          <w:tag w:val="goog_rdk_2"/>
          <w:id w:val="580099549"/>
        </w:sdtPr>
        <w:sdtEndPr/>
        <w:sdtContent/>
      </w:sdt>
      <w:r>
        <w:rPr>
          <w:rFonts w:ascii="Arimo" w:eastAsia="Arimo" w:hAnsi="Arimo" w:cs="Arimo"/>
        </w:rPr>
        <w:t>enseñanza.</w:t>
      </w:r>
    </w:p>
    <w:p w14:paraId="00000042" w14:textId="3308ACBD" w:rsidR="00D96C36" w:rsidRDefault="00235E1E">
      <w:pPr>
        <w:pBdr>
          <w:top w:val="nil"/>
          <w:left w:val="nil"/>
          <w:bottom w:val="nil"/>
          <w:right w:val="nil"/>
          <w:between w:val="nil"/>
        </w:pBdr>
        <w:jc w:val="both"/>
        <w:rPr>
          <w:rFonts w:ascii="Arimo" w:eastAsia="Arimo" w:hAnsi="Arimo" w:cs="Arimo"/>
        </w:rPr>
      </w:pPr>
      <w:r>
        <w:rPr>
          <w:rFonts w:ascii="Arimo" w:eastAsia="Arimo" w:hAnsi="Arimo" w:cs="Arimo"/>
        </w:rPr>
        <w:t xml:space="preserve">Teniendo en cuenta lo anterior, con la ejecución del </w:t>
      </w:r>
      <w:r w:rsidR="006A185C">
        <w:rPr>
          <w:rFonts w:ascii="Arimo" w:eastAsia="Arimo" w:hAnsi="Arimo" w:cs="Arimo"/>
        </w:rPr>
        <w:t xml:space="preserve">proyecto “Gestión académica y curricular” </w:t>
      </w:r>
      <w:r>
        <w:rPr>
          <w:rFonts w:ascii="Arimo" w:eastAsia="Arimo" w:hAnsi="Arimo" w:cs="Arimo"/>
        </w:rPr>
        <w:t xml:space="preserve">se lograría tener un nivel adecuado de uso e implementación de las TIC por parte de los docentes de manera que estas tecnologías se conviertan en herramientas mediadoras y dinamizadoras en el aula. Por parte de los estudiantes se espera que estos adquieran competencias digitales necesarias para lograr tener un buen desempeño en el mundo laboral y en la sociedad del conocimiento. Por último, a nivel institucional, a través de la creación del </w:t>
      </w:r>
      <w:proofErr w:type="spellStart"/>
      <w:r>
        <w:rPr>
          <w:rFonts w:ascii="Arimo" w:eastAsia="Arimo" w:hAnsi="Arimo" w:cs="Arimo"/>
        </w:rPr>
        <w:t>CEDVirtual</w:t>
      </w:r>
      <w:proofErr w:type="spellEnd"/>
      <w:r>
        <w:rPr>
          <w:rFonts w:ascii="Arimo" w:eastAsia="Arimo" w:hAnsi="Arimo" w:cs="Arimo"/>
        </w:rPr>
        <w:t xml:space="preserve"> ampliará su oferta académica mediante la apertura de programas de formación en la modalidad a distancia tradicional, lo cual está alineado con la misión institucional que asume la formación de ciudadanos integrales como un proyecto de transformación humana y social, consecuente con las necesidades del entorno y el desarrollo sostenible, con perspectiva y proyección internacional.</w:t>
      </w:r>
    </w:p>
    <w:p w14:paraId="00000043" w14:textId="77777777" w:rsidR="00D96C36" w:rsidRDefault="00D96C36"/>
    <w:p w14:paraId="00000044" w14:textId="77777777" w:rsidR="00D96C36" w:rsidRDefault="00235E1E">
      <w:pPr>
        <w:pStyle w:val="Ttulo1"/>
        <w:rPr>
          <w:rFonts w:ascii="Arimo" w:eastAsia="Arimo" w:hAnsi="Arimo" w:cs="Arimo"/>
          <w:b/>
          <w:color w:val="538135"/>
          <w:sz w:val="36"/>
          <w:szCs w:val="36"/>
        </w:rPr>
      </w:pPr>
      <w:bookmarkStart w:id="5" w:name="_heading=h.tyjcwt" w:colFirst="0" w:colLast="0"/>
      <w:bookmarkEnd w:id="5"/>
      <w:r>
        <w:rPr>
          <w:rFonts w:ascii="Arimo" w:eastAsia="Arimo" w:hAnsi="Arimo" w:cs="Arimo"/>
          <w:b/>
          <w:color w:val="595959"/>
          <w:sz w:val="72"/>
          <w:szCs w:val="72"/>
        </w:rPr>
        <w:t>4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OBJETIVO GENERAL </w:t>
      </w:r>
    </w:p>
    <w:p w14:paraId="00000045" w14:textId="31BEAB36" w:rsidR="00D96C36" w:rsidRDefault="006A185C">
      <w:pPr>
        <w:jc w:val="both"/>
        <w:rPr>
          <w:rFonts w:ascii="Arimo" w:eastAsia="Arimo" w:hAnsi="Arimo" w:cs="Arimo"/>
        </w:rPr>
      </w:pPr>
      <w:r>
        <w:rPr>
          <w:rFonts w:ascii="Arimo" w:eastAsia="Arimo" w:hAnsi="Arimo" w:cs="Arimo"/>
        </w:rPr>
        <w:t xml:space="preserve">Fortalecer </w:t>
      </w:r>
      <w:r w:rsidR="006133FF">
        <w:rPr>
          <w:rFonts w:ascii="Arimo" w:eastAsia="Arimo" w:hAnsi="Arimo" w:cs="Arimo"/>
        </w:rPr>
        <w:t>la g</w:t>
      </w:r>
      <w:r w:rsidR="006133FF" w:rsidRPr="006133FF">
        <w:rPr>
          <w:rFonts w:ascii="Arimo" w:eastAsia="Arimo" w:hAnsi="Arimo" w:cs="Arimo"/>
        </w:rPr>
        <w:t>estión académica y curricular</w:t>
      </w:r>
      <w:r w:rsidR="006133FF">
        <w:rPr>
          <w:rFonts w:ascii="Arimo" w:eastAsia="Arimo" w:hAnsi="Arimo" w:cs="Arimo"/>
        </w:rPr>
        <w:t xml:space="preserve"> de los</w:t>
      </w:r>
      <w:r w:rsidR="00B803AE" w:rsidRPr="00B803AE">
        <w:rPr>
          <w:rFonts w:ascii="Arimo" w:eastAsia="Arimo" w:hAnsi="Arimo" w:cs="Arimo"/>
        </w:rPr>
        <w:t xml:space="preserve"> procesos </w:t>
      </w:r>
      <w:r>
        <w:rPr>
          <w:rFonts w:ascii="Arimo" w:eastAsia="Arimo" w:hAnsi="Arimo" w:cs="Arimo"/>
        </w:rPr>
        <w:t>de enseñanzas – aprendizajes a través del uso y apropiación de las Tecnologías de Información y Comunicación (</w:t>
      </w:r>
      <w:proofErr w:type="spellStart"/>
      <w:r>
        <w:rPr>
          <w:rFonts w:ascii="Arimo" w:eastAsia="Arimo" w:hAnsi="Arimo" w:cs="Arimo"/>
        </w:rPr>
        <w:t>TIC´s</w:t>
      </w:r>
      <w:proofErr w:type="spellEnd"/>
      <w:r>
        <w:rPr>
          <w:rFonts w:ascii="Arimo" w:eastAsia="Arimo" w:hAnsi="Arimo" w:cs="Arimo"/>
        </w:rPr>
        <w:t>)</w:t>
      </w:r>
      <w:r w:rsidR="006133FF">
        <w:rPr>
          <w:rFonts w:ascii="Arimo" w:eastAsia="Arimo" w:hAnsi="Arimo" w:cs="Arimo"/>
        </w:rPr>
        <w:t xml:space="preserve"> en la</w:t>
      </w:r>
      <w:r w:rsidR="00235E1E">
        <w:rPr>
          <w:rFonts w:ascii="Arimo" w:eastAsia="Arimo" w:hAnsi="Arimo" w:cs="Arimo"/>
        </w:rPr>
        <w:t xml:space="preserve"> Institución Universitaria Mayor de Cartagena.</w:t>
      </w:r>
    </w:p>
    <w:p w14:paraId="7D82E036" w14:textId="77777777" w:rsidR="00B803AE" w:rsidRDefault="00B803AE">
      <w:pPr>
        <w:jc w:val="both"/>
        <w:rPr>
          <w:rFonts w:ascii="Arimo" w:eastAsia="Arimo" w:hAnsi="Arimo" w:cs="Arimo"/>
          <w:color w:val="000000"/>
        </w:rPr>
      </w:pPr>
    </w:p>
    <w:p w14:paraId="00000046" w14:textId="77777777" w:rsidR="00D96C36" w:rsidRDefault="00235E1E">
      <w:pPr>
        <w:pStyle w:val="Ttulo2"/>
        <w:jc w:val="both"/>
        <w:rPr>
          <w:rFonts w:ascii="Arimo" w:eastAsia="Arimo" w:hAnsi="Arimo" w:cs="Arimo"/>
          <w:b/>
          <w:color w:val="385623"/>
        </w:rPr>
      </w:pPr>
      <w:bookmarkStart w:id="6" w:name="_heading=h.3dy6vkm" w:colFirst="0" w:colLast="0"/>
      <w:bookmarkEnd w:id="6"/>
      <w:r>
        <w:rPr>
          <w:rFonts w:ascii="Arimo" w:eastAsia="Arimo" w:hAnsi="Arimo" w:cs="Arimo"/>
          <w:b/>
          <w:color w:val="385623"/>
        </w:rPr>
        <w:t xml:space="preserve">4.1. Objetivos </w:t>
      </w:r>
      <w:sdt>
        <w:sdtPr>
          <w:tag w:val="goog_rdk_3"/>
          <w:id w:val="1100215904"/>
        </w:sdtPr>
        <w:sdtEndPr/>
        <w:sdtContent/>
      </w:sdt>
      <w:r>
        <w:rPr>
          <w:rFonts w:ascii="Arimo" w:eastAsia="Arimo" w:hAnsi="Arimo" w:cs="Arimo"/>
          <w:b/>
          <w:color w:val="385623"/>
        </w:rPr>
        <w:t xml:space="preserve">específicos </w:t>
      </w:r>
    </w:p>
    <w:p w14:paraId="00000047" w14:textId="77777777" w:rsidR="00D96C36" w:rsidRDefault="00D96C36">
      <w:pPr>
        <w:jc w:val="both"/>
        <w:rPr>
          <w:rFonts w:ascii="Arimo" w:eastAsia="Arimo" w:hAnsi="Arimo" w:cs="Arimo"/>
        </w:rPr>
      </w:pPr>
    </w:p>
    <w:p w14:paraId="00000048" w14:textId="5BACC447" w:rsidR="00D96C36" w:rsidRDefault="00235E1E">
      <w:pPr>
        <w:numPr>
          <w:ilvl w:val="0"/>
          <w:numId w:val="2"/>
        </w:numPr>
        <w:pBdr>
          <w:top w:val="nil"/>
          <w:left w:val="nil"/>
          <w:bottom w:val="nil"/>
          <w:right w:val="nil"/>
          <w:between w:val="nil"/>
        </w:pBdr>
        <w:spacing w:after="0"/>
        <w:jc w:val="both"/>
        <w:rPr>
          <w:rFonts w:ascii="Arimo" w:eastAsia="Arimo" w:hAnsi="Arimo" w:cs="Arimo"/>
          <w:color w:val="000000"/>
        </w:rPr>
      </w:pPr>
      <w:r>
        <w:rPr>
          <w:rFonts w:ascii="Arimo" w:eastAsia="Arimo" w:hAnsi="Arimo" w:cs="Arimo"/>
        </w:rPr>
        <w:t xml:space="preserve">Determinar el impacto de la integración de </w:t>
      </w:r>
      <w:proofErr w:type="spellStart"/>
      <w:r>
        <w:rPr>
          <w:rFonts w:ascii="Arimo" w:eastAsia="Arimo" w:hAnsi="Arimo" w:cs="Arimo"/>
        </w:rPr>
        <w:t>TIC´s</w:t>
      </w:r>
      <w:proofErr w:type="spellEnd"/>
      <w:r>
        <w:rPr>
          <w:rFonts w:ascii="Arimo" w:eastAsia="Arimo" w:hAnsi="Arimo" w:cs="Arimo"/>
        </w:rPr>
        <w:t xml:space="preserve"> en los procesos de enseñanza-aprendizaje.</w:t>
      </w:r>
    </w:p>
    <w:p w14:paraId="00000049" w14:textId="77777777" w:rsidR="00D96C36" w:rsidRDefault="00D96C36">
      <w:pPr>
        <w:pBdr>
          <w:top w:val="nil"/>
          <w:left w:val="nil"/>
          <w:bottom w:val="nil"/>
          <w:right w:val="nil"/>
          <w:between w:val="nil"/>
        </w:pBdr>
        <w:spacing w:after="0"/>
        <w:ind w:left="360"/>
        <w:jc w:val="both"/>
        <w:rPr>
          <w:rFonts w:ascii="Arimo" w:eastAsia="Arimo" w:hAnsi="Arimo" w:cs="Arimo"/>
          <w:color w:val="000000"/>
        </w:rPr>
      </w:pPr>
    </w:p>
    <w:p w14:paraId="0000004A" w14:textId="77777777" w:rsidR="00D96C36" w:rsidRDefault="00235E1E">
      <w:pPr>
        <w:numPr>
          <w:ilvl w:val="0"/>
          <w:numId w:val="2"/>
        </w:numPr>
        <w:pBdr>
          <w:top w:val="nil"/>
          <w:left w:val="nil"/>
          <w:bottom w:val="nil"/>
          <w:right w:val="nil"/>
          <w:between w:val="nil"/>
        </w:pBdr>
        <w:spacing w:after="0"/>
        <w:jc w:val="both"/>
        <w:rPr>
          <w:rFonts w:ascii="Arimo" w:eastAsia="Arimo" w:hAnsi="Arimo" w:cs="Arimo"/>
          <w:color w:val="000000"/>
        </w:rPr>
      </w:pPr>
      <w:r>
        <w:rPr>
          <w:rFonts w:ascii="Arimo" w:eastAsia="Arimo" w:hAnsi="Arimo" w:cs="Arimo"/>
        </w:rPr>
        <w:t xml:space="preserve">Crear el Centro de Educación a Distancia y Virtual - </w:t>
      </w:r>
      <w:proofErr w:type="spellStart"/>
      <w:r>
        <w:rPr>
          <w:rFonts w:ascii="Arimo" w:eastAsia="Arimo" w:hAnsi="Arimo" w:cs="Arimo"/>
        </w:rPr>
        <w:t>CEDVirtual</w:t>
      </w:r>
      <w:proofErr w:type="spellEnd"/>
      <w:r>
        <w:rPr>
          <w:rFonts w:ascii="Arimo" w:eastAsia="Arimo" w:hAnsi="Arimo" w:cs="Arimo"/>
          <w:color w:val="000000"/>
        </w:rPr>
        <w:t xml:space="preserve">. </w:t>
      </w:r>
    </w:p>
    <w:p w14:paraId="0000004B" w14:textId="77777777" w:rsidR="00D96C36" w:rsidRDefault="00D96C36">
      <w:pPr>
        <w:pBdr>
          <w:top w:val="nil"/>
          <w:left w:val="nil"/>
          <w:bottom w:val="nil"/>
          <w:right w:val="nil"/>
          <w:between w:val="nil"/>
        </w:pBdr>
        <w:spacing w:after="0"/>
        <w:ind w:left="720"/>
        <w:rPr>
          <w:rFonts w:ascii="Arimo" w:eastAsia="Arimo" w:hAnsi="Arimo" w:cs="Arimo"/>
          <w:color w:val="000000"/>
        </w:rPr>
      </w:pPr>
    </w:p>
    <w:p w14:paraId="0000004C" w14:textId="77777777" w:rsidR="00D96C36" w:rsidRDefault="00235E1E">
      <w:pPr>
        <w:pStyle w:val="Ttulo1"/>
        <w:rPr>
          <w:rFonts w:ascii="Arimo" w:eastAsia="Arimo" w:hAnsi="Arimo" w:cs="Arimo"/>
          <w:b/>
          <w:color w:val="538135"/>
          <w:sz w:val="36"/>
          <w:szCs w:val="36"/>
        </w:rPr>
      </w:pPr>
      <w:bookmarkStart w:id="7" w:name="_heading=h.1t3h5sf" w:colFirst="0" w:colLast="0"/>
      <w:bookmarkEnd w:id="7"/>
      <w:r>
        <w:rPr>
          <w:rFonts w:ascii="Arimo" w:eastAsia="Arimo" w:hAnsi="Arimo" w:cs="Arimo"/>
          <w:b/>
          <w:color w:val="595959"/>
          <w:sz w:val="72"/>
          <w:szCs w:val="72"/>
        </w:rPr>
        <w:lastRenderedPageBreak/>
        <w:t>5 |</w:t>
      </w:r>
      <w:r>
        <w:rPr>
          <w:rFonts w:ascii="Arimo" w:eastAsia="Arimo" w:hAnsi="Arimo" w:cs="Arimo"/>
          <w:b/>
          <w:color w:val="7F7F7F"/>
          <w:sz w:val="28"/>
          <w:szCs w:val="28"/>
        </w:rPr>
        <w:t xml:space="preserve"> </w:t>
      </w:r>
      <w:r>
        <w:rPr>
          <w:rFonts w:ascii="Arimo" w:eastAsia="Arimo" w:hAnsi="Arimo" w:cs="Arimo"/>
          <w:b/>
          <w:color w:val="538135"/>
          <w:sz w:val="36"/>
          <w:szCs w:val="36"/>
        </w:rPr>
        <w:t>DESCRIPCIÓN DE FASES DEL PROYECTO</w:t>
      </w:r>
    </w:p>
    <w:p w14:paraId="21DB5653" w14:textId="768B6CDD" w:rsidR="006A185C" w:rsidRDefault="00235E1E" w:rsidP="006A185C">
      <w:pPr>
        <w:jc w:val="both"/>
        <w:rPr>
          <w:rFonts w:ascii="Arimo" w:eastAsia="Arimo" w:hAnsi="Arimo" w:cs="Arimo"/>
        </w:rPr>
      </w:pPr>
      <w:r>
        <w:rPr>
          <w:rFonts w:ascii="Arimo" w:eastAsia="Arimo" w:hAnsi="Arimo" w:cs="Arimo"/>
          <w:color w:val="000000"/>
          <w:sz w:val="24"/>
          <w:szCs w:val="24"/>
        </w:rPr>
        <w:t xml:space="preserve">Objetivo general: </w:t>
      </w:r>
      <w:r w:rsidR="006A185C">
        <w:rPr>
          <w:rFonts w:ascii="Arimo" w:eastAsia="Arimo" w:hAnsi="Arimo" w:cs="Arimo"/>
        </w:rPr>
        <w:t>Fortalecer la g</w:t>
      </w:r>
      <w:r w:rsidR="006A185C" w:rsidRPr="006133FF">
        <w:rPr>
          <w:rFonts w:ascii="Arimo" w:eastAsia="Arimo" w:hAnsi="Arimo" w:cs="Arimo"/>
        </w:rPr>
        <w:t>estión académica y curricular</w:t>
      </w:r>
      <w:r w:rsidR="006A185C">
        <w:rPr>
          <w:rFonts w:ascii="Arimo" w:eastAsia="Arimo" w:hAnsi="Arimo" w:cs="Arimo"/>
        </w:rPr>
        <w:t xml:space="preserve"> de los</w:t>
      </w:r>
      <w:r w:rsidR="006A185C" w:rsidRPr="00B803AE">
        <w:rPr>
          <w:rFonts w:ascii="Arimo" w:eastAsia="Arimo" w:hAnsi="Arimo" w:cs="Arimo"/>
        </w:rPr>
        <w:t xml:space="preserve"> procesos </w:t>
      </w:r>
      <w:r w:rsidR="006A185C">
        <w:rPr>
          <w:rFonts w:ascii="Arimo" w:eastAsia="Arimo" w:hAnsi="Arimo" w:cs="Arimo"/>
        </w:rPr>
        <w:t>de enseñanzas – aprendizajes a través del uso y apropiación de las Tecnologías de Información y Comunicación (</w:t>
      </w:r>
      <w:proofErr w:type="spellStart"/>
      <w:r w:rsidR="006A185C">
        <w:rPr>
          <w:rFonts w:ascii="Arimo" w:eastAsia="Arimo" w:hAnsi="Arimo" w:cs="Arimo"/>
        </w:rPr>
        <w:t>TIC´s</w:t>
      </w:r>
      <w:proofErr w:type="spellEnd"/>
      <w:r w:rsidR="006A185C">
        <w:rPr>
          <w:rFonts w:ascii="Arimo" w:eastAsia="Arimo" w:hAnsi="Arimo" w:cs="Arimo"/>
        </w:rPr>
        <w:t>) en la Institución Universitaria Mayor de Cartagena.</w:t>
      </w:r>
    </w:p>
    <w:p w14:paraId="5DDC5BC2" w14:textId="77777777" w:rsidR="006A185C" w:rsidRDefault="006A185C" w:rsidP="006A185C">
      <w:pPr>
        <w:jc w:val="both"/>
        <w:rPr>
          <w:rFonts w:ascii="Arimo" w:eastAsia="Arimo" w:hAnsi="Arimo" w:cs="Arimo"/>
        </w:rPr>
      </w:pPr>
    </w:p>
    <w:tbl>
      <w:tblPr>
        <w:tblStyle w:val="a3"/>
        <w:tblW w:w="882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97"/>
        <w:gridCol w:w="1724"/>
        <w:gridCol w:w="1701"/>
        <w:gridCol w:w="1574"/>
        <w:gridCol w:w="1402"/>
        <w:gridCol w:w="993"/>
        <w:gridCol w:w="1036"/>
      </w:tblGrid>
      <w:tr w:rsidR="00D96C36" w14:paraId="2B5CA38D" w14:textId="77777777" w:rsidTr="00D9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Pr>
          <w:p w14:paraId="0000004E"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w:t>
            </w:r>
          </w:p>
        </w:tc>
        <w:tc>
          <w:tcPr>
            <w:tcW w:w="1724" w:type="dxa"/>
          </w:tcPr>
          <w:p w14:paraId="0000004F"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b w:val="0"/>
              </w:rPr>
              <w:t>Acciones estratégicas</w:t>
            </w:r>
          </w:p>
        </w:tc>
        <w:tc>
          <w:tcPr>
            <w:tcW w:w="1701" w:type="dxa"/>
          </w:tcPr>
          <w:p w14:paraId="00000050"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Resultado </w:t>
            </w:r>
          </w:p>
          <w:p w14:paraId="00000051"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esperado</w:t>
            </w:r>
          </w:p>
        </w:tc>
        <w:tc>
          <w:tcPr>
            <w:tcW w:w="1574" w:type="dxa"/>
          </w:tcPr>
          <w:p w14:paraId="00000052"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Indicador </w:t>
            </w:r>
          </w:p>
        </w:tc>
        <w:tc>
          <w:tcPr>
            <w:tcW w:w="1402" w:type="dxa"/>
          </w:tcPr>
          <w:p w14:paraId="00000053"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Medio de </w:t>
            </w:r>
          </w:p>
          <w:p w14:paraId="00000054"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verificación</w:t>
            </w:r>
          </w:p>
        </w:tc>
        <w:tc>
          <w:tcPr>
            <w:tcW w:w="993" w:type="dxa"/>
          </w:tcPr>
          <w:p w14:paraId="00000055"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Fecha</w:t>
            </w:r>
          </w:p>
          <w:p w14:paraId="00000056"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Inicio</w:t>
            </w:r>
          </w:p>
        </w:tc>
        <w:tc>
          <w:tcPr>
            <w:tcW w:w="1036" w:type="dxa"/>
          </w:tcPr>
          <w:p w14:paraId="00000057"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Fecha </w:t>
            </w:r>
          </w:p>
          <w:p w14:paraId="00000058"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Fin</w:t>
            </w:r>
          </w:p>
        </w:tc>
      </w:tr>
      <w:tr w:rsidR="00D96C36" w14:paraId="1BFB240D" w14:textId="77777777" w:rsidTr="00D96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Pr>
          <w:p w14:paraId="00000059"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1.</w:t>
            </w:r>
          </w:p>
        </w:tc>
        <w:tc>
          <w:tcPr>
            <w:tcW w:w="1724" w:type="dxa"/>
          </w:tcPr>
          <w:p w14:paraId="0000005A" w14:textId="77777777" w:rsidR="00D96C36" w:rsidRDefault="00235E1E">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Impacto de la integración de las TIC en los procesos de enseñanza-aprendizaje</w:t>
            </w:r>
          </w:p>
        </w:tc>
        <w:tc>
          <w:tcPr>
            <w:tcW w:w="1701" w:type="dxa"/>
          </w:tcPr>
          <w:p w14:paraId="0000005B" w14:textId="77777777" w:rsidR="00D96C36" w:rsidRDefault="00235E1E">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Plan de articulación de las estrategias para la implementación de las Tics en los procesos de enseñanza - aprendizaje</w:t>
            </w:r>
          </w:p>
        </w:tc>
        <w:tc>
          <w:tcPr>
            <w:tcW w:w="1574" w:type="dxa"/>
          </w:tcPr>
          <w:p w14:paraId="0000005C"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No. Programas académicos implementando estrategias E.A con Tics/total de programas académicos</w:t>
            </w:r>
          </w:p>
        </w:tc>
        <w:tc>
          <w:tcPr>
            <w:tcW w:w="1402" w:type="dxa"/>
          </w:tcPr>
          <w:p w14:paraId="0000005D"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Aulas virtuales de apoyo a la presencialidad en Plataforma</w:t>
            </w:r>
          </w:p>
        </w:tc>
        <w:tc>
          <w:tcPr>
            <w:tcW w:w="993" w:type="dxa"/>
          </w:tcPr>
          <w:p w14:paraId="0000005E"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02/2022</w:t>
            </w:r>
          </w:p>
          <w:p w14:paraId="0000005F" w14:textId="77777777" w:rsidR="00D96C36" w:rsidRDefault="00D96C3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036" w:type="dxa"/>
          </w:tcPr>
          <w:p w14:paraId="00000060"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04/2023</w:t>
            </w:r>
          </w:p>
          <w:p w14:paraId="00000061" w14:textId="77777777" w:rsidR="00D96C36" w:rsidRDefault="00D96C3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r>
      <w:tr w:rsidR="00D96C36" w14:paraId="0CA2D9AC" w14:textId="77777777" w:rsidTr="00D96C36">
        <w:tc>
          <w:tcPr>
            <w:cnfStyle w:val="001000000000" w:firstRow="0" w:lastRow="0" w:firstColumn="1" w:lastColumn="0" w:oddVBand="0" w:evenVBand="0" w:oddHBand="0" w:evenHBand="0" w:firstRowFirstColumn="0" w:firstRowLastColumn="0" w:lastRowFirstColumn="0" w:lastRowLastColumn="0"/>
            <w:tcW w:w="398" w:type="dxa"/>
          </w:tcPr>
          <w:p w14:paraId="00000062"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2.</w:t>
            </w:r>
          </w:p>
        </w:tc>
        <w:tc>
          <w:tcPr>
            <w:tcW w:w="1724" w:type="dxa"/>
          </w:tcPr>
          <w:p w14:paraId="00000063" w14:textId="77777777" w:rsidR="00D96C36" w:rsidRDefault="00235E1E">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Pr>
                <w:rFonts w:ascii="Arimo" w:eastAsia="Arimo" w:hAnsi="Arimo" w:cs="Arimo"/>
                <w:color w:val="000000"/>
              </w:rPr>
              <w:t>1 Centro  de Educación a  Virtual en funcionamiento</w:t>
            </w:r>
          </w:p>
        </w:tc>
        <w:tc>
          <w:tcPr>
            <w:tcW w:w="1701" w:type="dxa"/>
          </w:tcPr>
          <w:p w14:paraId="00000064" w14:textId="77777777" w:rsidR="00D96C36" w:rsidRDefault="00D96C36">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FF0000"/>
              </w:rPr>
            </w:pPr>
          </w:p>
          <w:p w14:paraId="00000065" w14:textId="77777777" w:rsidR="00D96C36" w:rsidRDefault="00235E1E">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FF0000"/>
              </w:rPr>
            </w:pPr>
            <w:proofErr w:type="spellStart"/>
            <w:r>
              <w:rPr>
                <w:rFonts w:ascii="Arimo" w:eastAsia="Arimo" w:hAnsi="Arimo" w:cs="Arimo"/>
              </w:rPr>
              <w:t>CEDVirtual</w:t>
            </w:r>
            <w:proofErr w:type="spellEnd"/>
            <w:r>
              <w:rPr>
                <w:rFonts w:ascii="Arimo" w:eastAsia="Arimo" w:hAnsi="Arimo" w:cs="Arimo"/>
              </w:rPr>
              <w:t xml:space="preserve"> implementado</w:t>
            </w:r>
          </w:p>
          <w:p w14:paraId="00000066" w14:textId="77777777" w:rsidR="00D96C36" w:rsidRDefault="00D96C36">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p>
        </w:tc>
        <w:tc>
          <w:tcPr>
            <w:tcW w:w="1574" w:type="dxa"/>
          </w:tcPr>
          <w:p w14:paraId="00000067" w14:textId="01D8A52A" w:rsidR="00D96C36" w:rsidRDefault="00C8638A">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FF0000"/>
              </w:rPr>
            </w:pPr>
            <w:r>
              <w:rPr>
                <w:rFonts w:ascii="Arimo" w:eastAsia="Arimo" w:hAnsi="Arimo" w:cs="Arimo"/>
              </w:rPr>
              <w:t>Centro de</w:t>
            </w:r>
            <w:r w:rsidR="00235E1E">
              <w:rPr>
                <w:rFonts w:ascii="Arimo" w:eastAsia="Arimo" w:hAnsi="Arimo" w:cs="Arimo"/>
              </w:rPr>
              <w:t xml:space="preserve"> Educación</w:t>
            </w:r>
            <w:r>
              <w:rPr>
                <w:rFonts w:ascii="Arimo" w:eastAsia="Arimo" w:hAnsi="Arimo" w:cs="Arimo"/>
              </w:rPr>
              <w:t xml:space="preserve"> a Distancia y</w:t>
            </w:r>
            <w:r w:rsidR="00235E1E">
              <w:rPr>
                <w:rFonts w:ascii="Arimo" w:eastAsia="Arimo" w:hAnsi="Arimo" w:cs="Arimo"/>
              </w:rPr>
              <w:t xml:space="preserve"> Virtual</w:t>
            </w:r>
          </w:p>
          <w:p w14:paraId="00000068" w14:textId="77777777" w:rsidR="00D96C36" w:rsidRDefault="00D96C36">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p>
        </w:tc>
        <w:tc>
          <w:tcPr>
            <w:tcW w:w="1402" w:type="dxa"/>
          </w:tcPr>
          <w:p w14:paraId="00000069"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proofErr w:type="spellStart"/>
            <w:r>
              <w:rPr>
                <w:rFonts w:ascii="Arimo" w:eastAsia="Arimo" w:hAnsi="Arimo" w:cs="Arimo"/>
              </w:rPr>
              <w:t>CEDVirtual</w:t>
            </w:r>
            <w:proofErr w:type="spellEnd"/>
            <w:r>
              <w:rPr>
                <w:rFonts w:ascii="Arimo" w:eastAsia="Arimo" w:hAnsi="Arimo" w:cs="Arimo"/>
              </w:rPr>
              <w:t xml:space="preserve"> creado y en funcionamiento</w:t>
            </w:r>
          </w:p>
        </w:tc>
        <w:tc>
          <w:tcPr>
            <w:tcW w:w="993" w:type="dxa"/>
          </w:tcPr>
          <w:p w14:paraId="0000006A"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02/2022</w:t>
            </w:r>
          </w:p>
          <w:p w14:paraId="0000006B" w14:textId="77777777" w:rsidR="00D96C36" w:rsidRDefault="00D96C36">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p>
        </w:tc>
        <w:tc>
          <w:tcPr>
            <w:tcW w:w="1036" w:type="dxa"/>
          </w:tcPr>
          <w:p w14:paraId="0000006C"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12/2023</w:t>
            </w:r>
          </w:p>
          <w:p w14:paraId="0000006D" w14:textId="77777777" w:rsidR="00D96C36" w:rsidRDefault="00D96C36">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p>
        </w:tc>
      </w:tr>
      <w:tr w:rsidR="00D96C36" w14:paraId="5E8551E1" w14:textId="77777777" w:rsidTr="00D96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Pr>
          <w:p w14:paraId="0000006E" w14:textId="77777777" w:rsidR="00D96C36" w:rsidRDefault="00D96C36">
            <w:pPr>
              <w:pBdr>
                <w:top w:val="nil"/>
                <w:left w:val="nil"/>
                <w:bottom w:val="nil"/>
                <w:right w:val="nil"/>
                <w:between w:val="nil"/>
              </w:pBdr>
              <w:spacing w:after="160" w:line="259" w:lineRule="auto"/>
              <w:jc w:val="both"/>
              <w:rPr>
                <w:rFonts w:ascii="Arimo" w:eastAsia="Arimo" w:hAnsi="Arimo" w:cs="Arimo"/>
              </w:rPr>
            </w:pPr>
          </w:p>
        </w:tc>
        <w:tc>
          <w:tcPr>
            <w:tcW w:w="1724" w:type="dxa"/>
          </w:tcPr>
          <w:p w14:paraId="0000006F" w14:textId="77777777" w:rsidR="00D96C36" w:rsidRDefault="00D96C3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701" w:type="dxa"/>
          </w:tcPr>
          <w:p w14:paraId="00000070" w14:textId="77777777" w:rsidR="00D96C36" w:rsidRDefault="00D96C3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574" w:type="dxa"/>
          </w:tcPr>
          <w:p w14:paraId="00000071" w14:textId="77777777" w:rsidR="00D96C36" w:rsidRDefault="00D96C3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402" w:type="dxa"/>
          </w:tcPr>
          <w:p w14:paraId="00000072" w14:textId="77777777" w:rsidR="00D96C36" w:rsidRDefault="00D96C3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993" w:type="dxa"/>
          </w:tcPr>
          <w:p w14:paraId="00000073" w14:textId="77777777" w:rsidR="00D96C36" w:rsidRDefault="00D96C3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036" w:type="dxa"/>
          </w:tcPr>
          <w:p w14:paraId="00000074" w14:textId="77777777" w:rsidR="00D96C36" w:rsidRDefault="00D96C3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r>
      <w:tr w:rsidR="00D96C36" w14:paraId="3BA31FFF" w14:textId="77777777" w:rsidTr="00D96C36">
        <w:tc>
          <w:tcPr>
            <w:cnfStyle w:val="001000000000" w:firstRow="0" w:lastRow="0" w:firstColumn="1" w:lastColumn="0" w:oddVBand="0" w:evenVBand="0" w:oddHBand="0" w:evenHBand="0" w:firstRowFirstColumn="0" w:firstRowLastColumn="0" w:lastRowFirstColumn="0" w:lastRowLastColumn="0"/>
            <w:tcW w:w="8828" w:type="dxa"/>
            <w:gridSpan w:val="7"/>
          </w:tcPr>
          <w:p w14:paraId="00000075"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 xml:space="preserve">Agregue más filas, si hay más actividades. </w:t>
            </w:r>
            <w:r>
              <w:rPr>
                <w:rFonts w:ascii="Arimo" w:eastAsia="Arimo" w:hAnsi="Arimo" w:cs="Arimo"/>
                <w:b w:val="0"/>
                <w:i/>
              </w:rPr>
              <w:t>* la sumatoria de los porcentajes de las acciones estratégicas debe ser igual a 100%</w:t>
            </w:r>
          </w:p>
        </w:tc>
      </w:tr>
    </w:tbl>
    <w:p w14:paraId="0000007C" w14:textId="77777777" w:rsidR="00D96C36" w:rsidRDefault="00D96C36">
      <w:pPr>
        <w:pBdr>
          <w:top w:val="nil"/>
          <w:left w:val="nil"/>
          <w:bottom w:val="nil"/>
          <w:right w:val="nil"/>
          <w:between w:val="nil"/>
        </w:pBdr>
        <w:jc w:val="both"/>
        <w:rPr>
          <w:rFonts w:ascii="Arimo" w:eastAsia="Arimo" w:hAnsi="Arimo" w:cs="Arimo"/>
          <w:b/>
          <w:sz w:val="24"/>
          <w:szCs w:val="24"/>
        </w:rPr>
      </w:pPr>
    </w:p>
    <w:p w14:paraId="0000007D" w14:textId="77777777" w:rsidR="00D96C36" w:rsidRDefault="00235E1E">
      <w:pPr>
        <w:pStyle w:val="Ttulo2"/>
        <w:rPr>
          <w:rFonts w:ascii="Arimo" w:eastAsia="Arimo" w:hAnsi="Arimo" w:cs="Arimo"/>
          <w:b/>
          <w:color w:val="385623"/>
        </w:rPr>
      </w:pPr>
      <w:bookmarkStart w:id="8" w:name="_heading=h.4d34og8" w:colFirst="0" w:colLast="0"/>
      <w:bookmarkEnd w:id="8"/>
      <w:r>
        <w:rPr>
          <w:rFonts w:ascii="Arimo" w:eastAsia="Arimo" w:hAnsi="Arimo" w:cs="Arimo"/>
          <w:b/>
          <w:color w:val="385623"/>
        </w:rPr>
        <w:t xml:space="preserve">5.1. Desglose por actividades  </w:t>
      </w:r>
    </w:p>
    <w:p w14:paraId="0000007E" w14:textId="7B44FB7C" w:rsidR="00D96C36" w:rsidRDefault="00D96C36">
      <w:pPr>
        <w:pBdr>
          <w:top w:val="nil"/>
          <w:left w:val="nil"/>
          <w:bottom w:val="nil"/>
          <w:right w:val="nil"/>
          <w:between w:val="nil"/>
        </w:pBdr>
        <w:jc w:val="both"/>
        <w:rPr>
          <w:rFonts w:ascii="Arimo" w:eastAsia="Arimo" w:hAnsi="Arimo" w:cs="Arimo"/>
          <w:sz w:val="24"/>
          <w:szCs w:val="24"/>
        </w:rPr>
      </w:pPr>
    </w:p>
    <w:p w14:paraId="2070C719" w14:textId="2192D816" w:rsidR="006A185C" w:rsidRDefault="006A185C">
      <w:pPr>
        <w:pBdr>
          <w:top w:val="nil"/>
          <w:left w:val="nil"/>
          <w:bottom w:val="nil"/>
          <w:right w:val="nil"/>
          <w:between w:val="nil"/>
        </w:pBdr>
        <w:jc w:val="both"/>
        <w:rPr>
          <w:rFonts w:ascii="Arimo" w:eastAsia="Arimo" w:hAnsi="Arimo" w:cs="Arimo"/>
          <w:sz w:val="24"/>
          <w:szCs w:val="24"/>
        </w:rPr>
      </w:pPr>
    </w:p>
    <w:p w14:paraId="19787AD8" w14:textId="3E0D6272" w:rsidR="006A185C" w:rsidRDefault="006A185C">
      <w:pPr>
        <w:pBdr>
          <w:top w:val="nil"/>
          <w:left w:val="nil"/>
          <w:bottom w:val="nil"/>
          <w:right w:val="nil"/>
          <w:between w:val="nil"/>
        </w:pBdr>
        <w:jc w:val="both"/>
        <w:rPr>
          <w:rFonts w:ascii="Arimo" w:eastAsia="Arimo" w:hAnsi="Arimo" w:cs="Arimo"/>
          <w:sz w:val="24"/>
          <w:szCs w:val="24"/>
        </w:rPr>
      </w:pPr>
    </w:p>
    <w:p w14:paraId="22868F2D" w14:textId="1F2F6A12" w:rsidR="006A185C" w:rsidRDefault="006A185C">
      <w:pPr>
        <w:pBdr>
          <w:top w:val="nil"/>
          <w:left w:val="nil"/>
          <w:bottom w:val="nil"/>
          <w:right w:val="nil"/>
          <w:between w:val="nil"/>
        </w:pBdr>
        <w:jc w:val="both"/>
        <w:rPr>
          <w:rFonts w:ascii="Arimo" w:eastAsia="Arimo" w:hAnsi="Arimo" w:cs="Arimo"/>
          <w:sz w:val="24"/>
          <w:szCs w:val="24"/>
        </w:rPr>
      </w:pPr>
    </w:p>
    <w:p w14:paraId="7904FB45" w14:textId="4F2871E3" w:rsidR="006A185C" w:rsidRDefault="006A185C">
      <w:pPr>
        <w:pBdr>
          <w:top w:val="nil"/>
          <w:left w:val="nil"/>
          <w:bottom w:val="nil"/>
          <w:right w:val="nil"/>
          <w:between w:val="nil"/>
        </w:pBdr>
        <w:jc w:val="both"/>
        <w:rPr>
          <w:rFonts w:ascii="Arimo" w:eastAsia="Arimo" w:hAnsi="Arimo" w:cs="Arimo"/>
          <w:sz w:val="24"/>
          <w:szCs w:val="24"/>
        </w:rPr>
      </w:pPr>
    </w:p>
    <w:p w14:paraId="5DA5F9FD" w14:textId="437447A9" w:rsidR="006A185C" w:rsidRDefault="006A185C">
      <w:pPr>
        <w:pBdr>
          <w:top w:val="nil"/>
          <w:left w:val="nil"/>
          <w:bottom w:val="nil"/>
          <w:right w:val="nil"/>
          <w:between w:val="nil"/>
        </w:pBdr>
        <w:jc w:val="both"/>
        <w:rPr>
          <w:rFonts w:ascii="Arimo" w:eastAsia="Arimo" w:hAnsi="Arimo" w:cs="Arimo"/>
          <w:sz w:val="24"/>
          <w:szCs w:val="24"/>
        </w:rPr>
      </w:pPr>
    </w:p>
    <w:p w14:paraId="5EEDF5AF" w14:textId="69F72BDD" w:rsidR="006A185C" w:rsidRDefault="006A185C">
      <w:pPr>
        <w:pBdr>
          <w:top w:val="nil"/>
          <w:left w:val="nil"/>
          <w:bottom w:val="nil"/>
          <w:right w:val="nil"/>
          <w:between w:val="nil"/>
        </w:pBdr>
        <w:jc w:val="both"/>
        <w:rPr>
          <w:rFonts w:ascii="Arimo" w:eastAsia="Arimo" w:hAnsi="Arimo" w:cs="Arimo"/>
          <w:sz w:val="24"/>
          <w:szCs w:val="24"/>
        </w:rPr>
      </w:pPr>
    </w:p>
    <w:p w14:paraId="4A5AAFB3" w14:textId="14134DE2" w:rsidR="006A185C" w:rsidRDefault="006A185C">
      <w:pPr>
        <w:pBdr>
          <w:top w:val="nil"/>
          <w:left w:val="nil"/>
          <w:bottom w:val="nil"/>
          <w:right w:val="nil"/>
          <w:between w:val="nil"/>
        </w:pBdr>
        <w:jc w:val="both"/>
        <w:rPr>
          <w:rFonts w:ascii="Arimo" w:eastAsia="Arimo" w:hAnsi="Arimo" w:cs="Arimo"/>
          <w:sz w:val="24"/>
          <w:szCs w:val="24"/>
        </w:rPr>
      </w:pPr>
    </w:p>
    <w:p w14:paraId="439F8123" w14:textId="77777777" w:rsidR="006A185C" w:rsidRDefault="006A185C">
      <w:pPr>
        <w:pBdr>
          <w:top w:val="nil"/>
          <w:left w:val="nil"/>
          <w:bottom w:val="nil"/>
          <w:right w:val="nil"/>
          <w:between w:val="nil"/>
        </w:pBdr>
        <w:jc w:val="both"/>
        <w:rPr>
          <w:rFonts w:ascii="Arimo" w:eastAsia="Arimo" w:hAnsi="Arimo" w:cs="Arimo"/>
          <w:sz w:val="24"/>
          <w:szCs w:val="24"/>
        </w:rPr>
      </w:pPr>
    </w:p>
    <w:p w14:paraId="0000007F" w14:textId="3B4E0A22" w:rsidR="00D96C36" w:rsidRDefault="00235E1E">
      <w:pPr>
        <w:pBdr>
          <w:top w:val="nil"/>
          <w:left w:val="nil"/>
          <w:bottom w:val="nil"/>
          <w:right w:val="nil"/>
          <w:between w:val="nil"/>
        </w:pBdr>
        <w:jc w:val="both"/>
        <w:rPr>
          <w:rFonts w:ascii="Arimo" w:eastAsia="Arimo" w:hAnsi="Arimo" w:cs="Arimo"/>
          <w:color w:val="000000"/>
          <w:sz w:val="24"/>
          <w:szCs w:val="24"/>
        </w:rPr>
      </w:pPr>
      <w:r>
        <w:rPr>
          <w:rFonts w:ascii="Arimo" w:eastAsia="Arimo" w:hAnsi="Arimo" w:cs="Arimo"/>
          <w:color w:val="000000"/>
          <w:sz w:val="24"/>
          <w:szCs w:val="24"/>
        </w:rPr>
        <w:t xml:space="preserve">Objetivo específico 1: </w:t>
      </w:r>
      <w:r w:rsidR="00754AFB">
        <w:rPr>
          <w:rFonts w:ascii="Arimo" w:eastAsia="Arimo" w:hAnsi="Arimo" w:cs="Arimo"/>
          <w:color w:val="000000"/>
          <w:sz w:val="24"/>
          <w:szCs w:val="24"/>
        </w:rPr>
        <w:t xml:space="preserve">Determinar el </w:t>
      </w:r>
      <w:r>
        <w:rPr>
          <w:rFonts w:ascii="Arimo" w:eastAsia="Arimo" w:hAnsi="Arimo" w:cs="Arimo"/>
          <w:color w:val="000000"/>
        </w:rPr>
        <w:t>Impacto de la integración de las TIC en los procesos de enseñanza-</w:t>
      </w:r>
      <w:commentRangeStart w:id="9"/>
      <w:r>
        <w:rPr>
          <w:rFonts w:ascii="Arimo" w:eastAsia="Arimo" w:hAnsi="Arimo" w:cs="Arimo"/>
          <w:color w:val="000000"/>
        </w:rPr>
        <w:t>aprendizaje</w:t>
      </w:r>
      <w:commentRangeEnd w:id="9"/>
      <w:r w:rsidR="002C6C29">
        <w:rPr>
          <w:rStyle w:val="Refdecomentario"/>
        </w:rPr>
        <w:commentReference w:id="9"/>
      </w:r>
    </w:p>
    <w:tbl>
      <w:tblPr>
        <w:tblStyle w:val="a4"/>
        <w:tblW w:w="918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
        <w:gridCol w:w="775"/>
        <w:gridCol w:w="1013"/>
        <w:gridCol w:w="1765"/>
        <w:gridCol w:w="1655"/>
        <w:gridCol w:w="1043"/>
        <w:gridCol w:w="1067"/>
        <w:gridCol w:w="1410"/>
      </w:tblGrid>
      <w:tr w:rsidR="00D96C36" w14:paraId="7C0F4BC1" w14:textId="77777777" w:rsidTr="00D96C36">
        <w:trPr>
          <w:cnfStyle w:val="100000000000" w:firstRow="1" w:lastRow="0" w:firstColumn="0" w:lastColumn="0" w:oddVBand="0" w:evenVBand="0" w:oddHBand="0"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453" w:type="dxa"/>
          </w:tcPr>
          <w:p w14:paraId="00000080"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w:t>
            </w:r>
          </w:p>
        </w:tc>
        <w:tc>
          <w:tcPr>
            <w:tcW w:w="1788" w:type="dxa"/>
            <w:gridSpan w:val="2"/>
          </w:tcPr>
          <w:p w14:paraId="00000081" w14:textId="77777777" w:rsidR="00D96C36" w:rsidRDefault="00235E1E">
            <w:pPr>
              <w:pBdr>
                <w:top w:val="nil"/>
                <w:left w:val="nil"/>
                <w:bottom w:val="nil"/>
                <w:right w:val="nil"/>
                <w:between w:val="nil"/>
              </w:pBd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Actividad</w:t>
            </w:r>
          </w:p>
        </w:tc>
        <w:tc>
          <w:tcPr>
            <w:tcW w:w="1765" w:type="dxa"/>
          </w:tcPr>
          <w:p w14:paraId="00000083" w14:textId="77777777" w:rsidR="00D96C36" w:rsidRDefault="00235E1E">
            <w:pPr>
              <w:pBdr>
                <w:top w:val="nil"/>
                <w:left w:val="nil"/>
                <w:bottom w:val="nil"/>
                <w:right w:val="nil"/>
                <w:between w:val="nil"/>
              </w:pBd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Resultado </w:t>
            </w:r>
          </w:p>
          <w:p w14:paraId="00000084" w14:textId="77777777" w:rsidR="00D96C36" w:rsidRDefault="00235E1E">
            <w:pPr>
              <w:pBdr>
                <w:top w:val="nil"/>
                <w:left w:val="nil"/>
                <w:bottom w:val="nil"/>
                <w:right w:val="nil"/>
                <w:between w:val="nil"/>
              </w:pBd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esperado</w:t>
            </w:r>
          </w:p>
        </w:tc>
        <w:tc>
          <w:tcPr>
            <w:tcW w:w="1655" w:type="dxa"/>
          </w:tcPr>
          <w:p w14:paraId="00000085" w14:textId="77777777" w:rsidR="00D96C36" w:rsidRDefault="00235E1E">
            <w:pPr>
              <w:pBdr>
                <w:top w:val="nil"/>
                <w:left w:val="nil"/>
                <w:bottom w:val="nil"/>
                <w:right w:val="nil"/>
                <w:between w:val="nil"/>
              </w:pBdr>
              <w:spacing w:line="276"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Indicador </w:t>
            </w:r>
          </w:p>
          <w:p w14:paraId="00000086" w14:textId="77777777" w:rsidR="00D96C36" w:rsidRDefault="00D96C36">
            <w:pPr>
              <w:pBdr>
                <w:top w:val="nil"/>
                <w:left w:val="nil"/>
                <w:bottom w:val="nil"/>
                <w:right w:val="nil"/>
                <w:between w:val="nil"/>
              </w:pBd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p>
        </w:tc>
        <w:tc>
          <w:tcPr>
            <w:tcW w:w="1043" w:type="dxa"/>
          </w:tcPr>
          <w:p w14:paraId="00000087" w14:textId="77777777" w:rsidR="00D96C36" w:rsidRDefault="00235E1E">
            <w:pPr>
              <w:pBdr>
                <w:top w:val="nil"/>
                <w:left w:val="nil"/>
                <w:bottom w:val="nil"/>
                <w:right w:val="nil"/>
                <w:between w:val="nil"/>
              </w:pBdr>
              <w:spacing w:line="276"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 </w:t>
            </w:r>
          </w:p>
          <w:p w14:paraId="00000088" w14:textId="77777777" w:rsidR="00D96C36" w:rsidRDefault="00235E1E">
            <w:pPr>
              <w:pBdr>
                <w:top w:val="nil"/>
                <w:left w:val="nil"/>
                <w:bottom w:val="nil"/>
                <w:right w:val="nil"/>
                <w:between w:val="nil"/>
              </w:pBdr>
              <w:spacing w:line="276"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De avance</w:t>
            </w:r>
          </w:p>
        </w:tc>
        <w:tc>
          <w:tcPr>
            <w:tcW w:w="1067" w:type="dxa"/>
          </w:tcPr>
          <w:p w14:paraId="00000089" w14:textId="77777777" w:rsidR="00D96C36" w:rsidRDefault="00235E1E">
            <w:pPr>
              <w:pBdr>
                <w:top w:val="nil"/>
                <w:left w:val="nil"/>
                <w:bottom w:val="nil"/>
                <w:right w:val="nil"/>
                <w:between w:val="nil"/>
              </w:pBd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Fecha</w:t>
            </w:r>
          </w:p>
          <w:p w14:paraId="0000008A" w14:textId="77777777" w:rsidR="00D96C36" w:rsidRDefault="00235E1E">
            <w:pPr>
              <w:pBdr>
                <w:top w:val="nil"/>
                <w:left w:val="nil"/>
                <w:bottom w:val="nil"/>
                <w:right w:val="nil"/>
                <w:between w:val="nil"/>
              </w:pBd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Inicio</w:t>
            </w:r>
          </w:p>
        </w:tc>
        <w:tc>
          <w:tcPr>
            <w:tcW w:w="1410" w:type="dxa"/>
          </w:tcPr>
          <w:p w14:paraId="0000008B" w14:textId="77777777" w:rsidR="00D96C36" w:rsidRDefault="00235E1E">
            <w:pPr>
              <w:pBdr>
                <w:top w:val="nil"/>
                <w:left w:val="nil"/>
                <w:bottom w:val="nil"/>
                <w:right w:val="nil"/>
                <w:between w:val="nil"/>
              </w:pBd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Fecha </w:t>
            </w:r>
          </w:p>
          <w:p w14:paraId="0000008C" w14:textId="77777777" w:rsidR="00D96C36" w:rsidRDefault="00235E1E">
            <w:pPr>
              <w:pBdr>
                <w:top w:val="nil"/>
                <w:left w:val="nil"/>
                <w:bottom w:val="nil"/>
                <w:right w:val="nil"/>
                <w:between w:val="nil"/>
              </w:pBd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Fin</w:t>
            </w:r>
          </w:p>
        </w:tc>
      </w:tr>
      <w:tr w:rsidR="00D96C36" w14:paraId="71DA2E4F" w14:textId="77777777" w:rsidTr="00D96C36">
        <w:trPr>
          <w:cnfStyle w:val="000000100000" w:firstRow="0" w:lastRow="0" w:firstColumn="0" w:lastColumn="0" w:oddVBand="0" w:evenVBand="0" w:oddHBand="1" w:evenHBand="0" w:firstRowFirstColumn="0" w:firstRowLastColumn="0" w:lastRowFirstColumn="0" w:lastRowLastColumn="0"/>
          <w:trHeight w:val="2377"/>
        </w:trPr>
        <w:tc>
          <w:tcPr>
            <w:cnfStyle w:val="001000000000" w:firstRow="0" w:lastRow="0" w:firstColumn="1" w:lastColumn="0" w:oddVBand="0" w:evenVBand="0" w:oddHBand="0" w:evenHBand="0" w:firstRowFirstColumn="0" w:firstRowLastColumn="0" w:lastRowFirstColumn="0" w:lastRowLastColumn="0"/>
            <w:tcW w:w="453" w:type="dxa"/>
          </w:tcPr>
          <w:p w14:paraId="0000008D"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1.</w:t>
            </w:r>
          </w:p>
        </w:tc>
        <w:tc>
          <w:tcPr>
            <w:tcW w:w="1788" w:type="dxa"/>
            <w:gridSpan w:val="2"/>
          </w:tcPr>
          <w:p w14:paraId="0000008E" w14:textId="77777777" w:rsidR="00D96C36" w:rsidRDefault="00235E1E">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Diagnóstico de la implementación de las TIC en los procesos de enseñanza - y aprendizaje por programas</w:t>
            </w:r>
          </w:p>
        </w:tc>
        <w:tc>
          <w:tcPr>
            <w:tcW w:w="1765" w:type="dxa"/>
          </w:tcPr>
          <w:p w14:paraId="00000090" w14:textId="77777777" w:rsidR="00D96C36" w:rsidRDefault="00235E1E">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1 diagnóstico de  la implementación de las TIC en los procesos de enseñanza -  aprendizaje por programas</w:t>
            </w:r>
          </w:p>
        </w:tc>
        <w:tc>
          <w:tcPr>
            <w:tcW w:w="1655" w:type="dxa"/>
          </w:tcPr>
          <w:p w14:paraId="00000091"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Encuestas aplicadas a docentes</w:t>
            </w:r>
          </w:p>
        </w:tc>
        <w:tc>
          <w:tcPr>
            <w:tcW w:w="1043" w:type="dxa"/>
          </w:tcPr>
          <w:p w14:paraId="00000092" w14:textId="3DE6B35B" w:rsidR="00D96C36" w:rsidRDefault="00E856A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30</w:t>
            </w:r>
            <w:r w:rsidR="00235E1E">
              <w:rPr>
                <w:rFonts w:ascii="Arimo" w:eastAsia="Arimo" w:hAnsi="Arimo" w:cs="Arimo"/>
              </w:rPr>
              <w:t>%</w:t>
            </w:r>
          </w:p>
          <w:p w14:paraId="00000093" w14:textId="77777777" w:rsidR="00D96C36" w:rsidRDefault="00D96C36">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067" w:type="dxa"/>
          </w:tcPr>
          <w:p w14:paraId="00000094"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Febrero/2022</w:t>
            </w:r>
          </w:p>
        </w:tc>
        <w:tc>
          <w:tcPr>
            <w:tcW w:w="1410" w:type="dxa"/>
          </w:tcPr>
          <w:p w14:paraId="00000095"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Abril/2022</w:t>
            </w:r>
          </w:p>
        </w:tc>
      </w:tr>
      <w:tr w:rsidR="00D96C36" w14:paraId="5A2F8F00" w14:textId="77777777" w:rsidTr="00D96C36">
        <w:trPr>
          <w:trHeight w:val="699"/>
        </w:trPr>
        <w:tc>
          <w:tcPr>
            <w:cnfStyle w:val="001000000000" w:firstRow="0" w:lastRow="0" w:firstColumn="1" w:lastColumn="0" w:oddVBand="0" w:evenVBand="0" w:oddHBand="0" w:evenHBand="0" w:firstRowFirstColumn="0" w:firstRowLastColumn="0" w:lastRowFirstColumn="0" w:lastRowLastColumn="0"/>
            <w:tcW w:w="453" w:type="dxa"/>
          </w:tcPr>
          <w:p w14:paraId="00000096"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2.</w:t>
            </w:r>
          </w:p>
        </w:tc>
        <w:tc>
          <w:tcPr>
            <w:tcW w:w="1788" w:type="dxa"/>
            <w:gridSpan w:val="2"/>
          </w:tcPr>
          <w:p w14:paraId="00000097" w14:textId="77777777" w:rsidR="00D96C36" w:rsidRDefault="00235E1E">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FF0000"/>
              </w:rPr>
            </w:pPr>
            <w:r>
              <w:rPr>
                <w:rFonts w:ascii="Arimo" w:eastAsia="Arimo" w:hAnsi="Arimo" w:cs="Arimo"/>
                <w:color w:val="000000"/>
              </w:rPr>
              <w:t>Diseñar y ejecutar plan de operación de articulación de las estrategias para la implementación de las Tics en los procesos de enseñanza - aprendizaje por programa</w:t>
            </w:r>
          </w:p>
        </w:tc>
        <w:tc>
          <w:tcPr>
            <w:tcW w:w="1765" w:type="dxa"/>
          </w:tcPr>
          <w:p w14:paraId="00000099" w14:textId="77777777" w:rsidR="00D96C36" w:rsidRDefault="00235E1E">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FF0000"/>
              </w:rPr>
            </w:pPr>
            <w:r>
              <w:rPr>
                <w:rFonts w:ascii="Arimo" w:eastAsia="Arimo" w:hAnsi="Arimo" w:cs="Arimo"/>
                <w:color w:val="000000"/>
              </w:rPr>
              <w:t>Plan de articulación de las estrategias para la implementación de las TIC en los procesos de enseñanza - aprendizaje</w:t>
            </w:r>
          </w:p>
        </w:tc>
        <w:tc>
          <w:tcPr>
            <w:tcW w:w="1655" w:type="dxa"/>
          </w:tcPr>
          <w:p w14:paraId="0000009A"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Plan de desarrollo Ejecutado</w:t>
            </w:r>
          </w:p>
        </w:tc>
        <w:tc>
          <w:tcPr>
            <w:tcW w:w="1043" w:type="dxa"/>
          </w:tcPr>
          <w:p w14:paraId="0000009B" w14:textId="622B816A" w:rsidR="00D96C36" w:rsidRDefault="00E856AD">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40</w:t>
            </w:r>
            <w:r w:rsidR="00235E1E">
              <w:rPr>
                <w:rFonts w:ascii="Arimo" w:eastAsia="Arimo" w:hAnsi="Arimo" w:cs="Arimo"/>
              </w:rPr>
              <w:t>%</w:t>
            </w:r>
          </w:p>
          <w:p w14:paraId="0000009C" w14:textId="77777777" w:rsidR="00D96C36" w:rsidRDefault="00D96C36">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p>
          <w:p w14:paraId="0000009D" w14:textId="77777777" w:rsidR="00D96C36" w:rsidRDefault="00D96C36">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p>
        </w:tc>
        <w:tc>
          <w:tcPr>
            <w:tcW w:w="1067" w:type="dxa"/>
          </w:tcPr>
          <w:p w14:paraId="0000009E"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Mayo /2022</w:t>
            </w:r>
          </w:p>
        </w:tc>
        <w:tc>
          <w:tcPr>
            <w:tcW w:w="1410" w:type="dxa"/>
          </w:tcPr>
          <w:p w14:paraId="0000009F"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Agosto /2023</w:t>
            </w:r>
          </w:p>
        </w:tc>
      </w:tr>
      <w:tr w:rsidR="00D96C36" w14:paraId="6D8DC80B" w14:textId="77777777" w:rsidTr="00D96C3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53" w:type="dxa"/>
          </w:tcPr>
          <w:p w14:paraId="000000A0"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3.</w:t>
            </w:r>
          </w:p>
        </w:tc>
        <w:tc>
          <w:tcPr>
            <w:tcW w:w="1788" w:type="dxa"/>
            <w:gridSpan w:val="2"/>
          </w:tcPr>
          <w:p w14:paraId="000000A1" w14:textId="77777777" w:rsidR="00D96C36" w:rsidRDefault="00235E1E">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Medición de la integración de las TIC en los procesos de enseñanza y aprendizaje</w:t>
            </w:r>
          </w:p>
        </w:tc>
        <w:tc>
          <w:tcPr>
            <w:tcW w:w="1765" w:type="dxa"/>
          </w:tcPr>
          <w:p w14:paraId="000000A3" w14:textId="77777777" w:rsidR="00D96C36" w:rsidRDefault="00235E1E">
            <w:pPr>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Informe de seguimiento y medición anual de ejecución del plan para la implementación de las TIC en los procesos de enseñanza - aprendizaje por programa</w:t>
            </w:r>
          </w:p>
        </w:tc>
        <w:tc>
          <w:tcPr>
            <w:tcW w:w="1655" w:type="dxa"/>
          </w:tcPr>
          <w:p w14:paraId="000000A4"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Informe de usabilidad</w:t>
            </w:r>
          </w:p>
          <w:p w14:paraId="000000A5" w14:textId="77777777" w:rsidR="00D96C36" w:rsidRDefault="00D96C3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043" w:type="dxa"/>
          </w:tcPr>
          <w:p w14:paraId="000000A6" w14:textId="1519B576" w:rsidR="00D96C36" w:rsidRDefault="00E856A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30</w:t>
            </w:r>
            <w:r w:rsidR="00235E1E">
              <w:rPr>
                <w:rFonts w:ascii="Arimo" w:eastAsia="Arimo" w:hAnsi="Arimo" w:cs="Arimo"/>
              </w:rPr>
              <w:t>%</w:t>
            </w:r>
          </w:p>
          <w:p w14:paraId="000000A7" w14:textId="77777777" w:rsidR="00D96C36" w:rsidRDefault="00D96C36">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1067" w:type="dxa"/>
          </w:tcPr>
          <w:p w14:paraId="000000A8"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Mayo /2022</w:t>
            </w:r>
          </w:p>
        </w:tc>
        <w:tc>
          <w:tcPr>
            <w:tcW w:w="1410" w:type="dxa"/>
          </w:tcPr>
          <w:p w14:paraId="000000A9"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Diciembre /2023</w:t>
            </w:r>
          </w:p>
        </w:tc>
      </w:tr>
      <w:tr w:rsidR="00D96C36" w14:paraId="73402E0D" w14:textId="77777777" w:rsidTr="00D96C36">
        <w:trPr>
          <w:trHeight w:val="964"/>
        </w:trPr>
        <w:tc>
          <w:tcPr>
            <w:cnfStyle w:val="001000000000" w:firstRow="0" w:lastRow="0" w:firstColumn="1" w:lastColumn="0" w:oddVBand="0" w:evenVBand="0" w:oddHBand="0" w:evenHBand="0" w:firstRowFirstColumn="0" w:firstRowLastColumn="0" w:lastRowFirstColumn="0" w:lastRowLastColumn="0"/>
            <w:tcW w:w="1228" w:type="dxa"/>
            <w:gridSpan w:val="2"/>
          </w:tcPr>
          <w:p w14:paraId="000000AA" w14:textId="77777777" w:rsidR="00D96C36" w:rsidRDefault="00D96C36">
            <w:pPr>
              <w:pBdr>
                <w:top w:val="nil"/>
                <w:left w:val="nil"/>
                <w:bottom w:val="nil"/>
                <w:right w:val="nil"/>
                <w:between w:val="nil"/>
              </w:pBdr>
              <w:jc w:val="both"/>
              <w:rPr>
                <w:rFonts w:ascii="Arimo" w:eastAsia="Arimo" w:hAnsi="Arimo" w:cs="Arimo"/>
              </w:rPr>
            </w:pPr>
          </w:p>
        </w:tc>
        <w:tc>
          <w:tcPr>
            <w:tcW w:w="7953" w:type="dxa"/>
            <w:gridSpan w:val="6"/>
          </w:tcPr>
          <w:p w14:paraId="000000AC"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Agregue más filas, si hay más actividades. </w:t>
            </w:r>
            <w:r>
              <w:rPr>
                <w:rFonts w:ascii="Arimo" w:eastAsia="Arimo" w:hAnsi="Arimo" w:cs="Arimo"/>
                <w:b/>
                <w:i/>
              </w:rPr>
              <w:t xml:space="preserve">* la sumatoria de los porcentajes de las actividades debe ser igual a 100% </w:t>
            </w:r>
          </w:p>
        </w:tc>
      </w:tr>
    </w:tbl>
    <w:p w14:paraId="000000B2" w14:textId="77777777" w:rsidR="00D96C36" w:rsidRDefault="00D96C36">
      <w:pPr>
        <w:rPr>
          <w:rFonts w:ascii="Arimo" w:eastAsia="Arimo" w:hAnsi="Arimo" w:cs="Arimo"/>
        </w:rPr>
      </w:pPr>
    </w:p>
    <w:p w14:paraId="000000B3" w14:textId="5FC99C95" w:rsidR="00D96C36" w:rsidRDefault="00235E1E">
      <w:pPr>
        <w:pBdr>
          <w:top w:val="nil"/>
          <w:left w:val="nil"/>
          <w:bottom w:val="nil"/>
          <w:right w:val="nil"/>
          <w:between w:val="nil"/>
        </w:pBdr>
        <w:jc w:val="both"/>
        <w:rPr>
          <w:rFonts w:ascii="Arimo" w:eastAsia="Arimo" w:hAnsi="Arimo" w:cs="Arimo"/>
          <w:color w:val="000000"/>
          <w:sz w:val="24"/>
          <w:szCs w:val="24"/>
        </w:rPr>
      </w:pPr>
      <w:r>
        <w:rPr>
          <w:rFonts w:ascii="Arimo" w:eastAsia="Arimo" w:hAnsi="Arimo" w:cs="Arimo"/>
          <w:color w:val="000000"/>
          <w:sz w:val="24"/>
          <w:szCs w:val="24"/>
        </w:rPr>
        <w:t xml:space="preserve">Objetivo específico 2: 1 </w:t>
      </w:r>
      <w:r w:rsidR="006133FF">
        <w:rPr>
          <w:rFonts w:ascii="Arimo" w:eastAsia="Arimo" w:hAnsi="Arimo" w:cs="Arimo"/>
          <w:color w:val="000000"/>
          <w:sz w:val="24"/>
          <w:szCs w:val="24"/>
        </w:rPr>
        <w:t xml:space="preserve">Crear el </w:t>
      </w:r>
      <w:r>
        <w:rPr>
          <w:rFonts w:ascii="Arimo" w:eastAsia="Arimo" w:hAnsi="Arimo" w:cs="Arimo"/>
          <w:color w:val="000000"/>
          <w:sz w:val="24"/>
          <w:szCs w:val="24"/>
        </w:rPr>
        <w:t xml:space="preserve">Centro de Educación a Distancia y Virtual en funcionamiento. </w:t>
      </w:r>
    </w:p>
    <w:tbl>
      <w:tblPr>
        <w:tblStyle w:val="a5"/>
        <w:tblW w:w="895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1"/>
        <w:gridCol w:w="1754"/>
        <w:gridCol w:w="1911"/>
        <w:gridCol w:w="1419"/>
        <w:gridCol w:w="1016"/>
        <w:gridCol w:w="1039"/>
        <w:gridCol w:w="1372"/>
      </w:tblGrid>
      <w:tr w:rsidR="00D96C36" w14:paraId="0033A3D6" w14:textId="77777777" w:rsidTr="00D96C36">
        <w:trPr>
          <w:cnfStyle w:val="100000000000" w:firstRow="1" w:lastRow="0" w:firstColumn="0" w:lastColumn="0" w:oddVBand="0" w:evenVBand="0" w:oddHBand="0"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441" w:type="dxa"/>
          </w:tcPr>
          <w:p w14:paraId="000000B4"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lastRenderedPageBreak/>
              <w:t>#</w:t>
            </w:r>
          </w:p>
        </w:tc>
        <w:tc>
          <w:tcPr>
            <w:tcW w:w="1754" w:type="dxa"/>
          </w:tcPr>
          <w:p w14:paraId="000000B5"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Actividad</w:t>
            </w:r>
          </w:p>
        </w:tc>
        <w:tc>
          <w:tcPr>
            <w:tcW w:w="1911" w:type="dxa"/>
          </w:tcPr>
          <w:p w14:paraId="000000B6"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Resultado </w:t>
            </w:r>
          </w:p>
          <w:p w14:paraId="000000B7"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esperado</w:t>
            </w:r>
          </w:p>
        </w:tc>
        <w:tc>
          <w:tcPr>
            <w:tcW w:w="1419" w:type="dxa"/>
          </w:tcPr>
          <w:p w14:paraId="000000B8" w14:textId="77777777" w:rsidR="00D96C36" w:rsidRDefault="00235E1E">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Indicador </w:t>
            </w:r>
          </w:p>
          <w:p w14:paraId="000000B9" w14:textId="77777777" w:rsidR="00D96C36" w:rsidRDefault="00D96C36">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p>
        </w:tc>
        <w:tc>
          <w:tcPr>
            <w:tcW w:w="1016" w:type="dxa"/>
          </w:tcPr>
          <w:p w14:paraId="000000BA" w14:textId="77777777" w:rsidR="00D96C36" w:rsidRDefault="00235E1E">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 </w:t>
            </w:r>
          </w:p>
          <w:p w14:paraId="000000BB" w14:textId="77777777" w:rsidR="00D96C36" w:rsidRDefault="00235E1E">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De avance</w:t>
            </w:r>
          </w:p>
        </w:tc>
        <w:tc>
          <w:tcPr>
            <w:tcW w:w="1039" w:type="dxa"/>
          </w:tcPr>
          <w:p w14:paraId="000000BC"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Fecha</w:t>
            </w:r>
          </w:p>
          <w:p w14:paraId="000000BD"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Inicio</w:t>
            </w:r>
          </w:p>
        </w:tc>
        <w:tc>
          <w:tcPr>
            <w:tcW w:w="1372" w:type="dxa"/>
          </w:tcPr>
          <w:p w14:paraId="000000BE"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Fecha </w:t>
            </w:r>
          </w:p>
          <w:p w14:paraId="000000BF"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Fin</w:t>
            </w:r>
          </w:p>
        </w:tc>
      </w:tr>
      <w:tr w:rsidR="00D96C36" w14:paraId="5820E6A3" w14:textId="77777777" w:rsidTr="00D96C36">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441" w:type="dxa"/>
          </w:tcPr>
          <w:p w14:paraId="000000C0"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1.</w:t>
            </w:r>
          </w:p>
        </w:tc>
        <w:tc>
          <w:tcPr>
            <w:tcW w:w="1754" w:type="dxa"/>
          </w:tcPr>
          <w:p w14:paraId="000000C1" w14:textId="77777777" w:rsidR="00D96C36" w:rsidRDefault="00235E1E">
            <w:pP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 xml:space="preserve">Revisión y ajustes de la propuesta del </w:t>
            </w:r>
            <w:proofErr w:type="spellStart"/>
            <w:r>
              <w:rPr>
                <w:rFonts w:ascii="Arimo" w:eastAsia="Arimo" w:hAnsi="Arimo" w:cs="Arimo"/>
                <w:color w:val="000000"/>
              </w:rPr>
              <w:t>CEDVirtual</w:t>
            </w:r>
            <w:proofErr w:type="spellEnd"/>
          </w:p>
        </w:tc>
        <w:tc>
          <w:tcPr>
            <w:tcW w:w="1911" w:type="dxa"/>
          </w:tcPr>
          <w:p w14:paraId="000000C2" w14:textId="77777777" w:rsidR="00D96C36" w:rsidRDefault="00235E1E">
            <w:pP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 xml:space="preserve">Documento actualizado </w:t>
            </w:r>
            <w:proofErr w:type="spellStart"/>
            <w:r>
              <w:rPr>
                <w:rFonts w:ascii="Arimo" w:eastAsia="Arimo" w:hAnsi="Arimo" w:cs="Arimo"/>
                <w:color w:val="000000"/>
              </w:rPr>
              <w:t>CEDVirtual</w:t>
            </w:r>
            <w:proofErr w:type="spellEnd"/>
          </w:p>
        </w:tc>
        <w:tc>
          <w:tcPr>
            <w:tcW w:w="1419" w:type="dxa"/>
          </w:tcPr>
          <w:p w14:paraId="000000C3" w14:textId="77777777" w:rsidR="00D96C36" w:rsidRDefault="00235E1E">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 xml:space="preserve">Culminación en el proyecto </w:t>
            </w:r>
          </w:p>
        </w:tc>
        <w:tc>
          <w:tcPr>
            <w:tcW w:w="1016" w:type="dxa"/>
          </w:tcPr>
          <w:p w14:paraId="000000C4" w14:textId="234EA49D" w:rsidR="00D96C36" w:rsidRDefault="006133FF" w:rsidP="00E856A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1</w:t>
            </w:r>
            <w:r w:rsidR="00E856AD">
              <w:rPr>
                <w:rFonts w:ascii="Arimo" w:eastAsia="Arimo" w:hAnsi="Arimo" w:cs="Arimo"/>
              </w:rPr>
              <w:t>0%</w:t>
            </w:r>
          </w:p>
        </w:tc>
        <w:tc>
          <w:tcPr>
            <w:tcW w:w="1039" w:type="dxa"/>
          </w:tcPr>
          <w:p w14:paraId="000000C5"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Febrero /22</w:t>
            </w:r>
          </w:p>
        </w:tc>
        <w:tc>
          <w:tcPr>
            <w:tcW w:w="1372" w:type="dxa"/>
          </w:tcPr>
          <w:p w14:paraId="000000C6"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Abril /2022</w:t>
            </w:r>
          </w:p>
        </w:tc>
      </w:tr>
      <w:tr w:rsidR="00D96C36" w14:paraId="013CE744" w14:textId="77777777" w:rsidTr="00D96C36">
        <w:trPr>
          <w:trHeight w:val="1436"/>
        </w:trPr>
        <w:tc>
          <w:tcPr>
            <w:cnfStyle w:val="001000000000" w:firstRow="0" w:lastRow="0" w:firstColumn="1" w:lastColumn="0" w:oddVBand="0" w:evenVBand="0" w:oddHBand="0" w:evenHBand="0" w:firstRowFirstColumn="0" w:firstRowLastColumn="0" w:lastRowFirstColumn="0" w:lastRowLastColumn="0"/>
            <w:tcW w:w="441" w:type="dxa"/>
          </w:tcPr>
          <w:p w14:paraId="000000C7"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2.</w:t>
            </w:r>
          </w:p>
        </w:tc>
        <w:tc>
          <w:tcPr>
            <w:tcW w:w="1754" w:type="dxa"/>
            <w:vAlign w:val="center"/>
          </w:tcPr>
          <w:p w14:paraId="000000C8" w14:textId="77777777" w:rsidR="00D96C36" w:rsidRDefault="00235E1E">
            <w:pP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Pr>
                <w:rFonts w:ascii="Arimo" w:eastAsia="Arimo" w:hAnsi="Arimo" w:cs="Arimo"/>
                <w:color w:val="000000"/>
              </w:rPr>
              <w:t xml:space="preserve">Presentación de la propuesta administrativa </w:t>
            </w:r>
            <w:proofErr w:type="spellStart"/>
            <w:r>
              <w:rPr>
                <w:rFonts w:ascii="Arimo" w:eastAsia="Arimo" w:hAnsi="Arimo" w:cs="Arimo"/>
                <w:color w:val="000000"/>
              </w:rPr>
              <w:t>CEDVirtual</w:t>
            </w:r>
            <w:proofErr w:type="spellEnd"/>
          </w:p>
        </w:tc>
        <w:tc>
          <w:tcPr>
            <w:tcW w:w="1911" w:type="dxa"/>
            <w:vAlign w:val="center"/>
          </w:tcPr>
          <w:p w14:paraId="000000C9" w14:textId="77777777" w:rsidR="00D96C36" w:rsidRDefault="00235E1E">
            <w:pPr>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Pr>
                <w:rFonts w:ascii="Arimo" w:eastAsia="Arimo" w:hAnsi="Arimo" w:cs="Arimo"/>
                <w:color w:val="000000"/>
              </w:rPr>
              <w:t xml:space="preserve">Documento actualizado </w:t>
            </w:r>
            <w:proofErr w:type="spellStart"/>
            <w:r>
              <w:rPr>
                <w:rFonts w:ascii="Arimo" w:eastAsia="Arimo" w:hAnsi="Arimo" w:cs="Arimo"/>
                <w:color w:val="000000"/>
              </w:rPr>
              <w:t>CEDVirtual</w:t>
            </w:r>
            <w:proofErr w:type="spellEnd"/>
          </w:p>
          <w:p w14:paraId="000000CA" w14:textId="77777777" w:rsidR="00D96C36" w:rsidRDefault="00235E1E">
            <w:pPr>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Pr>
                <w:rFonts w:ascii="Arimo" w:eastAsia="Arimo" w:hAnsi="Arimo" w:cs="Arimo"/>
                <w:color w:val="000000"/>
              </w:rPr>
              <w:t xml:space="preserve">Acuerdo aprobado </w:t>
            </w:r>
            <w:proofErr w:type="spellStart"/>
            <w:r>
              <w:rPr>
                <w:rFonts w:ascii="Arimo" w:eastAsia="Arimo" w:hAnsi="Arimo" w:cs="Arimo"/>
                <w:color w:val="000000"/>
              </w:rPr>
              <w:t>CEDvirtual</w:t>
            </w:r>
            <w:proofErr w:type="spellEnd"/>
          </w:p>
        </w:tc>
        <w:tc>
          <w:tcPr>
            <w:tcW w:w="1419" w:type="dxa"/>
          </w:tcPr>
          <w:p w14:paraId="000000CB" w14:textId="77777777" w:rsidR="00D96C36" w:rsidRDefault="00235E1E">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Culminación en el proyecto</w:t>
            </w:r>
          </w:p>
        </w:tc>
        <w:tc>
          <w:tcPr>
            <w:tcW w:w="1016" w:type="dxa"/>
          </w:tcPr>
          <w:p w14:paraId="000000CC" w14:textId="40A1E18A" w:rsidR="00D96C36" w:rsidRDefault="00D34A97">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1</w:t>
            </w:r>
            <w:r w:rsidR="00235E1E">
              <w:rPr>
                <w:rFonts w:ascii="Arimo" w:eastAsia="Arimo" w:hAnsi="Arimo" w:cs="Arimo"/>
              </w:rPr>
              <w:t>0%</w:t>
            </w:r>
          </w:p>
        </w:tc>
        <w:tc>
          <w:tcPr>
            <w:tcW w:w="1039" w:type="dxa"/>
          </w:tcPr>
          <w:p w14:paraId="000000CD"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Febrero /22</w:t>
            </w:r>
          </w:p>
        </w:tc>
        <w:tc>
          <w:tcPr>
            <w:tcW w:w="1372" w:type="dxa"/>
          </w:tcPr>
          <w:p w14:paraId="000000CE"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Abril /2022</w:t>
            </w:r>
          </w:p>
        </w:tc>
      </w:tr>
      <w:tr w:rsidR="00D96C36" w14:paraId="1880DAB8" w14:textId="77777777" w:rsidTr="00D96C3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41" w:type="dxa"/>
          </w:tcPr>
          <w:p w14:paraId="000000CF"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3.</w:t>
            </w:r>
          </w:p>
        </w:tc>
        <w:tc>
          <w:tcPr>
            <w:tcW w:w="1754" w:type="dxa"/>
            <w:vAlign w:val="center"/>
          </w:tcPr>
          <w:p w14:paraId="000000D0" w14:textId="77777777" w:rsidR="00D96C36" w:rsidRDefault="00235E1E">
            <w:pP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Fortalecimiento académico de la educación a distancia</w:t>
            </w:r>
          </w:p>
        </w:tc>
        <w:tc>
          <w:tcPr>
            <w:tcW w:w="1911" w:type="dxa"/>
            <w:vAlign w:val="center"/>
          </w:tcPr>
          <w:p w14:paraId="000000D1" w14:textId="77777777" w:rsidR="00D96C36" w:rsidRDefault="00235E1E">
            <w:pPr>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Banco de herramientas multipropósito para la creación de recursos educativos digitales</w:t>
            </w:r>
          </w:p>
        </w:tc>
        <w:tc>
          <w:tcPr>
            <w:tcW w:w="1419" w:type="dxa"/>
          </w:tcPr>
          <w:p w14:paraId="000000D2" w14:textId="77777777" w:rsidR="00D96C36" w:rsidRDefault="00235E1E">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Culminación en el proyecto</w:t>
            </w:r>
          </w:p>
        </w:tc>
        <w:tc>
          <w:tcPr>
            <w:tcW w:w="1016" w:type="dxa"/>
          </w:tcPr>
          <w:p w14:paraId="000000D3" w14:textId="48031E1A" w:rsidR="00D96C36" w:rsidRDefault="00D34A9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2</w:t>
            </w:r>
            <w:r w:rsidR="00E856AD">
              <w:rPr>
                <w:rFonts w:ascii="Arimo" w:eastAsia="Arimo" w:hAnsi="Arimo" w:cs="Arimo"/>
              </w:rPr>
              <w:t>0</w:t>
            </w:r>
            <w:r w:rsidR="00235E1E">
              <w:rPr>
                <w:rFonts w:ascii="Arimo" w:eastAsia="Arimo" w:hAnsi="Arimo" w:cs="Arimo"/>
              </w:rPr>
              <w:t>%</w:t>
            </w:r>
            <w:bookmarkStart w:id="10" w:name="_GoBack"/>
            <w:bookmarkEnd w:id="10"/>
          </w:p>
        </w:tc>
        <w:tc>
          <w:tcPr>
            <w:tcW w:w="1039" w:type="dxa"/>
          </w:tcPr>
          <w:p w14:paraId="000000D4"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Febrero /22</w:t>
            </w:r>
          </w:p>
        </w:tc>
        <w:tc>
          <w:tcPr>
            <w:tcW w:w="1372" w:type="dxa"/>
          </w:tcPr>
          <w:p w14:paraId="000000D5"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Abril /2023</w:t>
            </w:r>
          </w:p>
        </w:tc>
      </w:tr>
      <w:tr w:rsidR="00D96C36" w14:paraId="22539578" w14:textId="77777777" w:rsidTr="00D96C36">
        <w:trPr>
          <w:trHeight w:val="593"/>
        </w:trPr>
        <w:tc>
          <w:tcPr>
            <w:cnfStyle w:val="001000000000" w:firstRow="0" w:lastRow="0" w:firstColumn="1" w:lastColumn="0" w:oddVBand="0" w:evenVBand="0" w:oddHBand="0" w:evenHBand="0" w:firstRowFirstColumn="0" w:firstRowLastColumn="0" w:lastRowFirstColumn="0" w:lastRowLastColumn="0"/>
            <w:tcW w:w="441" w:type="dxa"/>
          </w:tcPr>
          <w:p w14:paraId="000000D6" w14:textId="77777777" w:rsidR="00D96C36" w:rsidRDefault="00235E1E">
            <w:pPr>
              <w:pBdr>
                <w:top w:val="nil"/>
                <w:left w:val="nil"/>
                <w:bottom w:val="nil"/>
                <w:right w:val="nil"/>
                <w:between w:val="nil"/>
              </w:pBdr>
              <w:jc w:val="both"/>
              <w:rPr>
                <w:rFonts w:ascii="Arimo" w:eastAsia="Arimo" w:hAnsi="Arimo" w:cs="Arimo"/>
              </w:rPr>
            </w:pPr>
            <w:r>
              <w:rPr>
                <w:rFonts w:ascii="Arimo" w:eastAsia="Arimo" w:hAnsi="Arimo" w:cs="Arimo"/>
              </w:rPr>
              <w:t>4.</w:t>
            </w:r>
          </w:p>
        </w:tc>
        <w:tc>
          <w:tcPr>
            <w:tcW w:w="1754" w:type="dxa"/>
            <w:vAlign w:val="center"/>
          </w:tcPr>
          <w:p w14:paraId="000000D7" w14:textId="77777777" w:rsidR="00D96C36" w:rsidRDefault="00235E1E">
            <w:pP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Pr>
                <w:rFonts w:ascii="Arimo" w:eastAsia="Arimo" w:hAnsi="Arimo" w:cs="Arimo"/>
                <w:color w:val="000000"/>
              </w:rPr>
              <w:t>Lineamientos curriculares para programas a distancia y/o Virtual</w:t>
            </w:r>
          </w:p>
          <w:p w14:paraId="000000D8" w14:textId="77777777" w:rsidR="00D96C36" w:rsidRDefault="00D96C36">
            <w:pP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rPr>
            </w:pPr>
          </w:p>
        </w:tc>
        <w:tc>
          <w:tcPr>
            <w:tcW w:w="1911" w:type="dxa"/>
            <w:vAlign w:val="center"/>
          </w:tcPr>
          <w:p w14:paraId="000000D9" w14:textId="77777777" w:rsidR="00D96C36" w:rsidRDefault="00235E1E">
            <w:pPr>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Pr>
                <w:rFonts w:ascii="Arimo" w:eastAsia="Arimo" w:hAnsi="Arimo" w:cs="Arimo"/>
                <w:color w:val="000000"/>
              </w:rPr>
              <w:t>Lineamientos curriculares (Guía de aprendizaje - Diseño Instruccional)</w:t>
            </w:r>
          </w:p>
        </w:tc>
        <w:tc>
          <w:tcPr>
            <w:tcW w:w="1419" w:type="dxa"/>
          </w:tcPr>
          <w:p w14:paraId="000000DA" w14:textId="77777777" w:rsidR="00D96C36" w:rsidRDefault="00235E1E">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Culminación en el proyecto</w:t>
            </w:r>
          </w:p>
        </w:tc>
        <w:tc>
          <w:tcPr>
            <w:tcW w:w="1016" w:type="dxa"/>
          </w:tcPr>
          <w:p w14:paraId="000000DB" w14:textId="49A81999" w:rsidR="00D96C36" w:rsidRDefault="00E856AD">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2</w:t>
            </w:r>
            <w:r w:rsidR="00235E1E">
              <w:rPr>
                <w:rFonts w:ascii="Arimo" w:eastAsia="Arimo" w:hAnsi="Arimo" w:cs="Arimo"/>
              </w:rPr>
              <w:t>0%</w:t>
            </w:r>
          </w:p>
        </w:tc>
        <w:tc>
          <w:tcPr>
            <w:tcW w:w="1039" w:type="dxa"/>
          </w:tcPr>
          <w:p w14:paraId="000000DC"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Febrero /22</w:t>
            </w:r>
          </w:p>
        </w:tc>
        <w:tc>
          <w:tcPr>
            <w:tcW w:w="1372" w:type="dxa"/>
          </w:tcPr>
          <w:p w14:paraId="000000DD"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Abril /2022</w:t>
            </w:r>
          </w:p>
        </w:tc>
      </w:tr>
      <w:tr w:rsidR="00D96C36" w14:paraId="7B99ECA7" w14:textId="77777777" w:rsidTr="00D96C3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41" w:type="dxa"/>
          </w:tcPr>
          <w:p w14:paraId="000000DE" w14:textId="2AC09288" w:rsidR="00D96C36" w:rsidRDefault="00E856AD">
            <w:pPr>
              <w:pBdr>
                <w:top w:val="nil"/>
                <w:left w:val="nil"/>
                <w:bottom w:val="nil"/>
                <w:right w:val="nil"/>
                <w:between w:val="nil"/>
              </w:pBdr>
              <w:jc w:val="both"/>
              <w:rPr>
                <w:rFonts w:ascii="Arimo" w:eastAsia="Arimo" w:hAnsi="Arimo" w:cs="Arimo"/>
              </w:rPr>
            </w:pPr>
            <w:r>
              <w:rPr>
                <w:rFonts w:ascii="Arimo" w:eastAsia="Arimo" w:hAnsi="Arimo" w:cs="Arimo"/>
              </w:rPr>
              <w:t>5.</w:t>
            </w:r>
          </w:p>
        </w:tc>
        <w:tc>
          <w:tcPr>
            <w:tcW w:w="1754" w:type="dxa"/>
            <w:vAlign w:val="center"/>
          </w:tcPr>
          <w:p w14:paraId="000000DF" w14:textId="77777777" w:rsidR="00D96C36" w:rsidRDefault="00235E1E">
            <w:pP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rPr>
              <w:t xml:space="preserve">Implementación del </w:t>
            </w:r>
            <w:proofErr w:type="spellStart"/>
            <w:r>
              <w:rPr>
                <w:rFonts w:ascii="Arimo" w:eastAsia="Arimo" w:hAnsi="Arimo" w:cs="Arimo"/>
              </w:rPr>
              <w:t>CEDVirtual</w:t>
            </w:r>
            <w:proofErr w:type="spellEnd"/>
          </w:p>
        </w:tc>
        <w:tc>
          <w:tcPr>
            <w:tcW w:w="1911" w:type="dxa"/>
            <w:vAlign w:val="center"/>
          </w:tcPr>
          <w:p w14:paraId="000000E0" w14:textId="77777777" w:rsidR="00D96C36" w:rsidRDefault="00235E1E">
            <w:pPr>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proofErr w:type="spellStart"/>
            <w:r>
              <w:rPr>
                <w:rFonts w:ascii="Arimo" w:eastAsia="Arimo" w:hAnsi="Arimo" w:cs="Arimo"/>
              </w:rPr>
              <w:t>Cedvirtual</w:t>
            </w:r>
            <w:proofErr w:type="spellEnd"/>
            <w:r>
              <w:rPr>
                <w:rFonts w:ascii="Arimo" w:eastAsia="Arimo" w:hAnsi="Arimo" w:cs="Arimo"/>
              </w:rPr>
              <w:t xml:space="preserve"> implementado</w:t>
            </w:r>
          </w:p>
        </w:tc>
        <w:tc>
          <w:tcPr>
            <w:tcW w:w="1419" w:type="dxa"/>
          </w:tcPr>
          <w:p w14:paraId="000000E1" w14:textId="77777777" w:rsidR="00D96C36" w:rsidRDefault="00235E1E">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rPr>
            </w:pPr>
            <w:proofErr w:type="spellStart"/>
            <w:r>
              <w:rPr>
                <w:rFonts w:ascii="Arimo" w:eastAsia="Arimo" w:hAnsi="Arimo" w:cs="Arimo"/>
              </w:rPr>
              <w:t>Cedvirtual</w:t>
            </w:r>
            <w:proofErr w:type="spellEnd"/>
            <w:r>
              <w:rPr>
                <w:rFonts w:ascii="Arimo" w:eastAsia="Arimo" w:hAnsi="Arimo" w:cs="Arimo"/>
              </w:rPr>
              <w:t xml:space="preserve"> creado</w:t>
            </w:r>
          </w:p>
        </w:tc>
        <w:tc>
          <w:tcPr>
            <w:tcW w:w="1016" w:type="dxa"/>
          </w:tcPr>
          <w:p w14:paraId="000000E2" w14:textId="398D1C4B" w:rsidR="00D96C36" w:rsidRDefault="006133FF">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3</w:t>
            </w:r>
            <w:r w:rsidR="00235E1E">
              <w:rPr>
                <w:rFonts w:ascii="Arimo" w:eastAsia="Arimo" w:hAnsi="Arimo" w:cs="Arimo"/>
              </w:rPr>
              <w:t>0%</w:t>
            </w:r>
          </w:p>
        </w:tc>
        <w:tc>
          <w:tcPr>
            <w:tcW w:w="1039" w:type="dxa"/>
          </w:tcPr>
          <w:p w14:paraId="000000E3"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09/2023</w:t>
            </w:r>
          </w:p>
        </w:tc>
        <w:tc>
          <w:tcPr>
            <w:tcW w:w="1372" w:type="dxa"/>
          </w:tcPr>
          <w:p w14:paraId="000000E4" w14:textId="77777777" w:rsidR="00D96C36" w:rsidRDefault="00235E1E">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12/2023</w:t>
            </w:r>
          </w:p>
        </w:tc>
      </w:tr>
      <w:tr w:rsidR="00D96C36" w14:paraId="5B18B2DF" w14:textId="77777777" w:rsidTr="00D96C36">
        <w:trPr>
          <w:trHeight w:val="593"/>
        </w:trPr>
        <w:tc>
          <w:tcPr>
            <w:cnfStyle w:val="001000000000" w:firstRow="0" w:lastRow="0" w:firstColumn="1" w:lastColumn="0" w:oddVBand="0" w:evenVBand="0" w:oddHBand="0" w:evenHBand="0" w:firstRowFirstColumn="0" w:firstRowLastColumn="0" w:lastRowFirstColumn="0" w:lastRowLastColumn="0"/>
            <w:tcW w:w="441" w:type="dxa"/>
          </w:tcPr>
          <w:p w14:paraId="000000E5" w14:textId="0BCE22C4" w:rsidR="00D96C36" w:rsidRDefault="00E856AD">
            <w:pPr>
              <w:pBdr>
                <w:top w:val="nil"/>
                <w:left w:val="nil"/>
                <w:bottom w:val="nil"/>
                <w:right w:val="nil"/>
                <w:between w:val="nil"/>
              </w:pBdr>
              <w:jc w:val="both"/>
              <w:rPr>
                <w:rFonts w:ascii="Arimo" w:eastAsia="Arimo" w:hAnsi="Arimo" w:cs="Arimo"/>
              </w:rPr>
            </w:pPr>
            <w:r>
              <w:rPr>
                <w:rFonts w:ascii="Arimo" w:eastAsia="Arimo" w:hAnsi="Arimo" w:cs="Arimo"/>
              </w:rPr>
              <w:t>6.</w:t>
            </w:r>
          </w:p>
        </w:tc>
        <w:tc>
          <w:tcPr>
            <w:tcW w:w="1754" w:type="dxa"/>
            <w:vAlign w:val="center"/>
          </w:tcPr>
          <w:p w14:paraId="000000E6" w14:textId="77777777" w:rsidR="00D96C36" w:rsidRDefault="00235E1E">
            <w:pP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Seguimiento y medición  de la ejecución del </w:t>
            </w:r>
            <w:proofErr w:type="spellStart"/>
            <w:r>
              <w:rPr>
                <w:rFonts w:ascii="Arimo" w:eastAsia="Arimo" w:hAnsi="Arimo" w:cs="Arimo"/>
              </w:rPr>
              <w:t>CEDVirtual</w:t>
            </w:r>
            <w:proofErr w:type="spellEnd"/>
          </w:p>
        </w:tc>
        <w:tc>
          <w:tcPr>
            <w:tcW w:w="1911" w:type="dxa"/>
            <w:vAlign w:val="center"/>
          </w:tcPr>
          <w:p w14:paraId="000000E7" w14:textId="77777777" w:rsidR="00D96C36" w:rsidRDefault="00235E1E">
            <w:pPr>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 xml:space="preserve">Informe de seguimiento y medición de </w:t>
            </w:r>
            <w:proofErr w:type="spellStart"/>
            <w:r>
              <w:rPr>
                <w:rFonts w:ascii="Arimo" w:eastAsia="Arimo" w:hAnsi="Arimo" w:cs="Arimo"/>
              </w:rPr>
              <w:t>de</w:t>
            </w:r>
            <w:proofErr w:type="spellEnd"/>
            <w:r>
              <w:rPr>
                <w:rFonts w:ascii="Arimo" w:eastAsia="Arimo" w:hAnsi="Arimo" w:cs="Arimo"/>
              </w:rPr>
              <w:t xml:space="preserve"> la propuesta del </w:t>
            </w:r>
            <w:proofErr w:type="spellStart"/>
            <w:r>
              <w:rPr>
                <w:rFonts w:ascii="Arimo" w:eastAsia="Arimo" w:hAnsi="Arimo" w:cs="Arimo"/>
              </w:rPr>
              <w:t>CEDVirtual</w:t>
            </w:r>
            <w:proofErr w:type="spellEnd"/>
          </w:p>
        </w:tc>
        <w:tc>
          <w:tcPr>
            <w:tcW w:w="1419" w:type="dxa"/>
          </w:tcPr>
          <w:p w14:paraId="000000E8" w14:textId="77777777" w:rsidR="00D96C36" w:rsidRDefault="00235E1E">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Informe presentado</w:t>
            </w:r>
          </w:p>
        </w:tc>
        <w:tc>
          <w:tcPr>
            <w:tcW w:w="1016" w:type="dxa"/>
          </w:tcPr>
          <w:p w14:paraId="000000E9" w14:textId="446E1F16" w:rsidR="00D96C36" w:rsidRDefault="00E856AD">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10</w:t>
            </w:r>
            <w:r w:rsidR="00235E1E">
              <w:rPr>
                <w:rFonts w:ascii="Arimo" w:eastAsia="Arimo" w:hAnsi="Arimo" w:cs="Arimo"/>
              </w:rPr>
              <w:t>%</w:t>
            </w:r>
          </w:p>
        </w:tc>
        <w:tc>
          <w:tcPr>
            <w:tcW w:w="1039" w:type="dxa"/>
          </w:tcPr>
          <w:p w14:paraId="000000EA"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09/2023</w:t>
            </w:r>
          </w:p>
        </w:tc>
        <w:tc>
          <w:tcPr>
            <w:tcW w:w="1372" w:type="dxa"/>
          </w:tcPr>
          <w:p w14:paraId="000000EB" w14:textId="77777777" w:rsidR="00D96C36" w:rsidRDefault="00235E1E">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12/2023</w:t>
            </w:r>
          </w:p>
        </w:tc>
      </w:tr>
      <w:tr w:rsidR="00D96C36" w14:paraId="5D930255" w14:textId="77777777" w:rsidTr="00D96C3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952" w:type="dxa"/>
            <w:gridSpan w:val="7"/>
          </w:tcPr>
          <w:p w14:paraId="000000EC" w14:textId="77777777" w:rsidR="00D96C36" w:rsidRDefault="00235E1E">
            <w:pPr>
              <w:pBdr>
                <w:top w:val="nil"/>
                <w:left w:val="nil"/>
                <w:bottom w:val="nil"/>
                <w:right w:val="nil"/>
                <w:between w:val="nil"/>
              </w:pBdr>
              <w:jc w:val="both"/>
              <w:rPr>
                <w:rFonts w:ascii="Arimo" w:eastAsia="Arimo" w:hAnsi="Arimo" w:cs="Arimo"/>
              </w:rPr>
            </w:pPr>
            <w:r>
              <w:rPr>
                <w:rFonts w:ascii="Arimo" w:eastAsia="Arimo" w:hAnsi="Arimo" w:cs="Arimo"/>
              </w:rPr>
              <w:t xml:space="preserve">Agregue más filas, si hay más actividades. </w:t>
            </w:r>
            <w:r>
              <w:rPr>
                <w:rFonts w:ascii="Arimo" w:eastAsia="Arimo" w:hAnsi="Arimo" w:cs="Arimo"/>
                <w:b w:val="0"/>
                <w:i/>
              </w:rPr>
              <w:t>* la sumatoria de los porcentajes de las actividades debe ser igual a 100%</w:t>
            </w:r>
          </w:p>
        </w:tc>
      </w:tr>
    </w:tbl>
    <w:p w14:paraId="000000F3" w14:textId="77777777" w:rsidR="00D96C36" w:rsidRDefault="00D96C36">
      <w:pPr>
        <w:rPr>
          <w:rFonts w:ascii="Arimo" w:eastAsia="Arimo" w:hAnsi="Arimo" w:cs="Arimo"/>
        </w:rPr>
      </w:pPr>
    </w:p>
    <w:p w14:paraId="000000F4" w14:textId="77777777" w:rsidR="00D96C36" w:rsidRDefault="00235E1E">
      <w:pPr>
        <w:pStyle w:val="Ttulo1"/>
        <w:rPr>
          <w:rFonts w:ascii="Arimo" w:eastAsia="Arimo" w:hAnsi="Arimo" w:cs="Arimo"/>
          <w:b/>
          <w:color w:val="538135"/>
          <w:sz w:val="36"/>
          <w:szCs w:val="36"/>
        </w:rPr>
      </w:pPr>
      <w:bookmarkStart w:id="11" w:name="_heading=h.2s8eyo1" w:colFirst="0" w:colLast="0"/>
      <w:bookmarkEnd w:id="11"/>
      <w:r>
        <w:rPr>
          <w:rFonts w:ascii="Arimo" w:eastAsia="Arimo" w:hAnsi="Arimo" w:cs="Arimo"/>
          <w:b/>
          <w:color w:val="595959"/>
          <w:sz w:val="72"/>
          <w:szCs w:val="72"/>
        </w:rPr>
        <w:t>7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RECURSOS  </w:t>
      </w:r>
    </w:p>
    <w:p w14:paraId="000000F5" w14:textId="77777777" w:rsidR="00D96C36" w:rsidRDefault="00D96C36"/>
    <w:p w14:paraId="000000F6" w14:textId="63DA5F0D" w:rsidR="00D96C36" w:rsidRDefault="00235E1E">
      <w:pPr>
        <w:pBdr>
          <w:top w:val="nil"/>
          <w:left w:val="nil"/>
          <w:bottom w:val="nil"/>
          <w:right w:val="nil"/>
          <w:between w:val="nil"/>
        </w:pBdr>
        <w:jc w:val="both"/>
        <w:rPr>
          <w:rFonts w:ascii="Arimo" w:eastAsia="Arimo" w:hAnsi="Arimo" w:cs="Arimo"/>
          <w:sz w:val="24"/>
          <w:szCs w:val="24"/>
        </w:rPr>
      </w:pPr>
      <w:r>
        <w:rPr>
          <w:rFonts w:ascii="Arimo" w:eastAsia="Arimo" w:hAnsi="Arimo" w:cs="Arimo"/>
          <w:sz w:val="24"/>
          <w:szCs w:val="24"/>
        </w:rPr>
        <w:t>Se detallan los recursos necesarios para llevar a cabo el proyecto por actividad, indicando el responsable y el presupuesto planeado:</w:t>
      </w:r>
    </w:p>
    <w:p w14:paraId="000000F7" w14:textId="0B7656A7" w:rsidR="00D96C36" w:rsidRDefault="00D96C36">
      <w:pPr>
        <w:pBdr>
          <w:top w:val="nil"/>
          <w:left w:val="nil"/>
          <w:bottom w:val="nil"/>
          <w:right w:val="nil"/>
          <w:between w:val="nil"/>
        </w:pBdr>
        <w:jc w:val="both"/>
        <w:rPr>
          <w:rFonts w:ascii="Arimo" w:eastAsia="Arimo" w:hAnsi="Arimo" w:cs="Arimo"/>
          <w:color w:val="FF0000"/>
          <w:sz w:val="24"/>
          <w:szCs w:val="24"/>
        </w:rPr>
      </w:pPr>
    </w:p>
    <w:tbl>
      <w:tblPr>
        <w:tblStyle w:val="a6"/>
        <w:tblW w:w="928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71"/>
        <w:gridCol w:w="2247"/>
        <w:gridCol w:w="1931"/>
        <w:gridCol w:w="2308"/>
        <w:gridCol w:w="2325"/>
      </w:tblGrid>
      <w:tr w:rsidR="00D96C36" w14:paraId="6BCD513D" w14:textId="77777777" w:rsidTr="00D96C36">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71" w:type="dxa"/>
          </w:tcPr>
          <w:p w14:paraId="000000F8"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lastRenderedPageBreak/>
              <w:t>#</w:t>
            </w:r>
          </w:p>
        </w:tc>
        <w:tc>
          <w:tcPr>
            <w:tcW w:w="2247" w:type="dxa"/>
          </w:tcPr>
          <w:p w14:paraId="000000F9"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Actividad</w:t>
            </w:r>
          </w:p>
        </w:tc>
        <w:tc>
          <w:tcPr>
            <w:tcW w:w="1931" w:type="dxa"/>
          </w:tcPr>
          <w:p w14:paraId="000000FA"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b w:val="0"/>
              </w:rPr>
              <w:t xml:space="preserve">Responsable – Procesos </w:t>
            </w:r>
          </w:p>
        </w:tc>
        <w:tc>
          <w:tcPr>
            <w:tcW w:w="2308" w:type="dxa"/>
          </w:tcPr>
          <w:p w14:paraId="000000FB"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b w:val="0"/>
              </w:rPr>
              <w:t xml:space="preserve">Corresponsable – Proceso </w:t>
            </w:r>
          </w:p>
        </w:tc>
        <w:tc>
          <w:tcPr>
            <w:tcW w:w="2325" w:type="dxa"/>
          </w:tcPr>
          <w:p w14:paraId="000000FC" w14:textId="77777777" w:rsidR="00D96C36" w:rsidRDefault="00235E1E">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b w:val="0"/>
              </w:rPr>
              <w:t xml:space="preserve">Presupuesto </w:t>
            </w:r>
          </w:p>
        </w:tc>
      </w:tr>
      <w:tr w:rsidR="00D96C36" w14:paraId="3EB2939C" w14:textId="77777777" w:rsidTr="00D96C36">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471" w:type="dxa"/>
          </w:tcPr>
          <w:p w14:paraId="000000FD"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1.</w:t>
            </w:r>
          </w:p>
        </w:tc>
        <w:tc>
          <w:tcPr>
            <w:tcW w:w="2247" w:type="dxa"/>
          </w:tcPr>
          <w:p w14:paraId="000000FE" w14:textId="7CD7D7CD" w:rsidR="00D96C36" w:rsidRDefault="000D7F07">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sidRPr="000D7F07">
              <w:rPr>
                <w:rFonts w:ascii="Arimo" w:eastAsia="Arimo" w:hAnsi="Arimo" w:cs="Arimo"/>
                <w:color w:val="000000"/>
              </w:rPr>
              <w:t>Diagnóstico de la implementación de las Tics en los procesos de enseñanza - y aprendizaje por programas</w:t>
            </w:r>
          </w:p>
        </w:tc>
        <w:tc>
          <w:tcPr>
            <w:tcW w:w="1931" w:type="dxa"/>
          </w:tcPr>
          <w:p w14:paraId="000000FF" w14:textId="77777777" w:rsidR="00D96C36" w:rsidRDefault="00235E1E">
            <w:pPr>
              <w:pBdr>
                <w:top w:val="nil"/>
                <w:left w:val="nil"/>
                <w:bottom w:val="nil"/>
                <w:right w:val="nil"/>
                <w:between w:val="nil"/>
              </w:pBdr>
              <w:spacing w:after="160"/>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Abel Guzmán  Karin Zúñiga</w:t>
            </w:r>
          </w:p>
        </w:tc>
        <w:tc>
          <w:tcPr>
            <w:tcW w:w="2308" w:type="dxa"/>
          </w:tcPr>
          <w:p w14:paraId="00000100" w14:textId="48863BCB" w:rsidR="00D96C36" w:rsidRDefault="000D7F07">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color w:val="FF0000"/>
              </w:rPr>
            </w:pPr>
            <w:r w:rsidRPr="000D7F07">
              <w:rPr>
                <w:rFonts w:ascii="Arimo" w:eastAsia="Arimo" w:hAnsi="Arimo" w:cs="Arimo"/>
                <w:color w:val="000000" w:themeColor="text1"/>
              </w:rPr>
              <w:t>Directores de programa - Docentes</w:t>
            </w:r>
          </w:p>
        </w:tc>
        <w:tc>
          <w:tcPr>
            <w:tcW w:w="2325" w:type="dxa"/>
          </w:tcPr>
          <w:p w14:paraId="00000101" w14:textId="77777777" w:rsidR="00D96C36" w:rsidRDefault="00D96C3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r>
      <w:tr w:rsidR="00D96C36" w14:paraId="63D5AAA6" w14:textId="77777777" w:rsidTr="00D96C36">
        <w:trPr>
          <w:trHeight w:val="502"/>
        </w:trPr>
        <w:tc>
          <w:tcPr>
            <w:cnfStyle w:val="001000000000" w:firstRow="0" w:lastRow="0" w:firstColumn="1" w:lastColumn="0" w:oddVBand="0" w:evenVBand="0" w:oddHBand="0" w:evenHBand="0" w:firstRowFirstColumn="0" w:firstRowLastColumn="0" w:lastRowFirstColumn="0" w:lastRowLastColumn="0"/>
            <w:tcW w:w="471" w:type="dxa"/>
          </w:tcPr>
          <w:p w14:paraId="00000102" w14:textId="77777777" w:rsidR="00D96C36" w:rsidRDefault="00235E1E">
            <w:pPr>
              <w:pBdr>
                <w:top w:val="nil"/>
                <w:left w:val="nil"/>
                <w:bottom w:val="nil"/>
                <w:right w:val="nil"/>
                <w:between w:val="nil"/>
              </w:pBdr>
              <w:spacing w:after="160" w:line="259" w:lineRule="auto"/>
              <w:jc w:val="both"/>
              <w:rPr>
                <w:rFonts w:ascii="Arimo" w:eastAsia="Arimo" w:hAnsi="Arimo" w:cs="Arimo"/>
              </w:rPr>
            </w:pPr>
            <w:r>
              <w:rPr>
                <w:rFonts w:ascii="Arimo" w:eastAsia="Arimo" w:hAnsi="Arimo" w:cs="Arimo"/>
              </w:rPr>
              <w:t>2.</w:t>
            </w:r>
          </w:p>
        </w:tc>
        <w:tc>
          <w:tcPr>
            <w:tcW w:w="2247" w:type="dxa"/>
          </w:tcPr>
          <w:p w14:paraId="00000103" w14:textId="3038C22C" w:rsidR="00D96C36" w:rsidRDefault="000D7F07">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sidRPr="000D7F07">
              <w:rPr>
                <w:rFonts w:ascii="Arimo" w:eastAsia="Arimo" w:hAnsi="Arimo" w:cs="Arimo"/>
                <w:color w:val="000000"/>
              </w:rPr>
              <w:t>Diseñar y ejecutar plan de operación de articulación de las estrategias para la implementación de las Tics en los procesos de enseñanza - aprendizaje por programa.</w:t>
            </w:r>
          </w:p>
        </w:tc>
        <w:tc>
          <w:tcPr>
            <w:tcW w:w="1931" w:type="dxa"/>
          </w:tcPr>
          <w:p w14:paraId="00000104" w14:textId="2F7A9F42" w:rsidR="00D96C36" w:rsidRDefault="000D7F07">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Pr>
                <w:rFonts w:ascii="Arimo" w:eastAsia="Arimo" w:hAnsi="Arimo" w:cs="Arimo"/>
                <w:color w:val="000000"/>
              </w:rPr>
              <w:t>Abel Guzmán  Karin Zúñiga</w:t>
            </w:r>
          </w:p>
        </w:tc>
        <w:tc>
          <w:tcPr>
            <w:tcW w:w="2308" w:type="dxa"/>
          </w:tcPr>
          <w:p w14:paraId="00000105" w14:textId="3910B8A6" w:rsidR="00D96C36" w:rsidRDefault="000D7F07">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Olga Rivera</w:t>
            </w:r>
          </w:p>
        </w:tc>
        <w:tc>
          <w:tcPr>
            <w:tcW w:w="2325" w:type="dxa"/>
          </w:tcPr>
          <w:p w14:paraId="00000106" w14:textId="77777777" w:rsidR="00D96C36" w:rsidRDefault="00D96C36">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p>
        </w:tc>
      </w:tr>
      <w:tr w:rsidR="00D96C36" w14:paraId="1700A07D" w14:textId="77777777" w:rsidTr="00D96C36">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71" w:type="dxa"/>
          </w:tcPr>
          <w:p w14:paraId="00000107" w14:textId="77777777" w:rsidR="00D96C36" w:rsidRDefault="00235E1E">
            <w:pPr>
              <w:pBdr>
                <w:top w:val="nil"/>
                <w:left w:val="nil"/>
                <w:bottom w:val="nil"/>
                <w:right w:val="nil"/>
                <w:between w:val="nil"/>
              </w:pBdr>
              <w:jc w:val="both"/>
              <w:rPr>
                <w:rFonts w:ascii="Arimo" w:eastAsia="Arimo" w:hAnsi="Arimo" w:cs="Arimo"/>
              </w:rPr>
            </w:pPr>
            <w:r>
              <w:rPr>
                <w:rFonts w:ascii="Arimo" w:eastAsia="Arimo" w:hAnsi="Arimo" w:cs="Arimo"/>
              </w:rPr>
              <w:t>3.</w:t>
            </w:r>
          </w:p>
        </w:tc>
        <w:tc>
          <w:tcPr>
            <w:tcW w:w="2247" w:type="dxa"/>
          </w:tcPr>
          <w:p w14:paraId="00000108" w14:textId="2D9E02DF" w:rsidR="00D96C36" w:rsidRDefault="000D7F07">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Medición de</w:t>
            </w:r>
            <w:r w:rsidRPr="000D7F07">
              <w:rPr>
                <w:rFonts w:ascii="Arimo" w:eastAsia="Arimo" w:hAnsi="Arimo" w:cs="Arimo"/>
                <w:color w:val="000000"/>
              </w:rPr>
              <w:t xml:space="preserve"> la integración de las TIC´S en los procesos de enseñanza y aprendizaje</w:t>
            </w:r>
          </w:p>
        </w:tc>
        <w:tc>
          <w:tcPr>
            <w:tcW w:w="1931" w:type="dxa"/>
          </w:tcPr>
          <w:p w14:paraId="00000109" w14:textId="77777777" w:rsidR="00D96C36" w:rsidRDefault="00235E1E">
            <w:pPr>
              <w:pBdr>
                <w:top w:val="nil"/>
                <w:left w:val="nil"/>
                <w:bottom w:val="nil"/>
                <w:right w:val="nil"/>
                <w:between w:val="nil"/>
              </w:pBdr>
              <w:spacing w:after="160"/>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Abel Guzmán Karin Zúñiga</w:t>
            </w:r>
          </w:p>
        </w:tc>
        <w:tc>
          <w:tcPr>
            <w:tcW w:w="2308" w:type="dxa"/>
          </w:tcPr>
          <w:p w14:paraId="0000010A" w14:textId="77777777" w:rsidR="00D96C36" w:rsidRDefault="00D96C36">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2325" w:type="dxa"/>
          </w:tcPr>
          <w:p w14:paraId="0000010B" w14:textId="77777777" w:rsidR="00D96C36" w:rsidRDefault="00D96C36">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r>
      <w:tr w:rsidR="00D96C36" w14:paraId="0E198A65" w14:textId="77777777" w:rsidTr="00D96C36">
        <w:trPr>
          <w:trHeight w:val="502"/>
        </w:trPr>
        <w:tc>
          <w:tcPr>
            <w:cnfStyle w:val="001000000000" w:firstRow="0" w:lastRow="0" w:firstColumn="1" w:lastColumn="0" w:oddVBand="0" w:evenVBand="0" w:oddHBand="0" w:evenHBand="0" w:firstRowFirstColumn="0" w:firstRowLastColumn="0" w:lastRowFirstColumn="0" w:lastRowLastColumn="0"/>
            <w:tcW w:w="471" w:type="dxa"/>
          </w:tcPr>
          <w:p w14:paraId="0000010C" w14:textId="77777777" w:rsidR="00D96C36" w:rsidRDefault="00235E1E">
            <w:pPr>
              <w:pBdr>
                <w:top w:val="nil"/>
                <w:left w:val="nil"/>
                <w:bottom w:val="nil"/>
                <w:right w:val="nil"/>
                <w:between w:val="nil"/>
              </w:pBdr>
              <w:jc w:val="both"/>
              <w:rPr>
                <w:rFonts w:ascii="Arimo" w:eastAsia="Arimo" w:hAnsi="Arimo" w:cs="Arimo"/>
              </w:rPr>
            </w:pPr>
            <w:r>
              <w:rPr>
                <w:rFonts w:ascii="Arimo" w:eastAsia="Arimo" w:hAnsi="Arimo" w:cs="Arimo"/>
              </w:rPr>
              <w:t>4.</w:t>
            </w:r>
          </w:p>
        </w:tc>
        <w:tc>
          <w:tcPr>
            <w:tcW w:w="2247" w:type="dxa"/>
            <w:vAlign w:val="center"/>
          </w:tcPr>
          <w:p w14:paraId="0000010D" w14:textId="62027E1C" w:rsidR="00D96C36" w:rsidRDefault="00D90D37">
            <w:pP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sidRPr="00D90D37">
              <w:rPr>
                <w:rFonts w:ascii="Arimo" w:eastAsia="Arimo" w:hAnsi="Arimo" w:cs="Arimo"/>
                <w:color w:val="000000"/>
              </w:rPr>
              <w:t xml:space="preserve">Revisión y ajustes de la propuesta del </w:t>
            </w:r>
            <w:proofErr w:type="spellStart"/>
            <w:r w:rsidRPr="00D90D37">
              <w:rPr>
                <w:rFonts w:ascii="Arimo" w:eastAsia="Arimo" w:hAnsi="Arimo" w:cs="Arimo"/>
                <w:color w:val="000000"/>
              </w:rPr>
              <w:t>CEDVirtual</w:t>
            </w:r>
            <w:proofErr w:type="spellEnd"/>
          </w:p>
        </w:tc>
        <w:tc>
          <w:tcPr>
            <w:tcW w:w="1931" w:type="dxa"/>
          </w:tcPr>
          <w:p w14:paraId="0000010E" w14:textId="77777777" w:rsidR="00D96C36" w:rsidRDefault="00235E1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Pr>
                <w:rFonts w:ascii="Arimo" w:eastAsia="Arimo" w:hAnsi="Arimo" w:cs="Arimo"/>
                <w:color w:val="000000"/>
              </w:rPr>
              <w:t>Abel Guzmán Karin Zúñiga</w:t>
            </w:r>
          </w:p>
        </w:tc>
        <w:tc>
          <w:tcPr>
            <w:tcW w:w="2308" w:type="dxa"/>
          </w:tcPr>
          <w:p w14:paraId="0000010F" w14:textId="230561B8" w:rsidR="00D96C36" w:rsidRDefault="00D90D37">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Olga Rivera</w:t>
            </w:r>
          </w:p>
        </w:tc>
        <w:tc>
          <w:tcPr>
            <w:tcW w:w="2325" w:type="dxa"/>
          </w:tcPr>
          <w:p w14:paraId="00000110" w14:textId="77777777" w:rsidR="00D96C36" w:rsidRDefault="00D96C36">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p>
        </w:tc>
      </w:tr>
      <w:tr w:rsidR="00D96C36" w14:paraId="04DEF3E6" w14:textId="77777777" w:rsidTr="00D96C36">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71" w:type="dxa"/>
          </w:tcPr>
          <w:p w14:paraId="00000111" w14:textId="77777777" w:rsidR="00D96C36" w:rsidRDefault="00235E1E">
            <w:pPr>
              <w:pBdr>
                <w:top w:val="nil"/>
                <w:left w:val="nil"/>
                <w:bottom w:val="nil"/>
                <w:right w:val="nil"/>
                <w:between w:val="nil"/>
              </w:pBdr>
              <w:jc w:val="both"/>
              <w:rPr>
                <w:rFonts w:ascii="Arimo" w:eastAsia="Arimo" w:hAnsi="Arimo" w:cs="Arimo"/>
              </w:rPr>
            </w:pPr>
            <w:r>
              <w:rPr>
                <w:rFonts w:ascii="Arimo" w:eastAsia="Arimo" w:hAnsi="Arimo" w:cs="Arimo"/>
              </w:rPr>
              <w:t>5.</w:t>
            </w:r>
          </w:p>
        </w:tc>
        <w:tc>
          <w:tcPr>
            <w:tcW w:w="2247" w:type="dxa"/>
            <w:vAlign w:val="center"/>
          </w:tcPr>
          <w:p w14:paraId="00000112" w14:textId="118C1D8D" w:rsidR="00D96C36" w:rsidRDefault="00D90D37">
            <w:pP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sidRPr="00D90D37">
              <w:rPr>
                <w:rFonts w:ascii="Arimo" w:eastAsia="Arimo" w:hAnsi="Arimo" w:cs="Arimo"/>
                <w:color w:val="000000"/>
              </w:rPr>
              <w:t xml:space="preserve">Presentación de la propuesta administrativa </w:t>
            </w:r>
            <w:proofErr w:type="spellStart"/>
            <w:r w:rsidRPr="00D90D37">
              <w:rPr>
                <w:rFonts w:ascii="Arimo" w:eastAsia="Arimo" w:hAnsi="Arimo" w:cs="Arimo"/>
                <w:color w:val="000000"/>
              </w:rPr>
              <w:t>CEDVirtual</w:t>
            </w:r>
            <w:proofErr w:type="spellEnd"/>
          </w:p>
        </w:tc>
        <w:tc>
          <w:tcPr>
            <w:tcW w:w="1931" w:type="dxa"/>
          </w:tcPr>
          <w:p w14:paraId="00000114" w14:textId="5243F07F" w:rsidR="00D96C36" w:rsidRDefault="00D90D3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 xml:space="preserve">Abel Guzmán Karin Zúñiga </w:t>
            </w:r>
          </w:p>
        </w:tc>
        <w:tc>
          <w:tcPr>
            <w:tcW w:w="2308" w:type="dxa"/>
          </w:tcPr>
          <w:p w14:paraId="00000115" w14:textId="62DC7CAC" w:rsidR="00D96C36" w:rsidRDefault="00D90D3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Secretaria General</w:t>
            </w:r>
          </w:p>
        </w:tc>
        <w:tc>
          <w:tcPr>
            <w:tcW w:w="2325" w:type="dxa"/>
          </w:tcPr>
          <w:p w14:paraId="00000116" w14:textId="77777777" w:rsidR="00D96C36" w:rsidRDefault="00D96C36">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r>
      <w:tr w:rsidR="00D96C36" w14:paraId="783F82A9" w14:textId="77777777" w:rsidTr="00D90D37">
        <w:trPr>
          <w:trHeight w:val="994"/>
        </w:trPr>
        <w:tc>
          <w:tcPr>
            <w:cnfStyle w:val="001000000000" w:firstRow="0" w:lastRow="0" w:firstColumn="1" w:lastColumn="0" w:oddVBand="0" w:evenVBand="0" w:oddHBand="0" w:evenHBand="0" w:firstRowFirstColumn="0" w:firstRowLastColumn="0" w:lastRowFirstColumn="0" w:lastRowLastColumn="0"/>
            <w:tcW w:w="471" w:type="dxa"/>
          </w:tcPr>
          <w:p w14:paraId="00000117" w14:textId="77777777" w:rsidR="00D96C36" w:rsidRDefault="00235E1E">
            <w:pPr>
              <w:pBdr>
                <w:top w:val="nil"/>
                <w:left w:val="nil"/>
                <w:bottom w:val="nil"/>
                <w:right w:val="nil"/>
                <w:between w:val="nil"/>
              </w:pBdr>
              <w:jc w:val="both"/>
              <w:rPr>
                <w:rFonts w:ascii="Arimo" w:eastAsia="Arimo" w:hAnsi="Arimo" w:cs="Arimo"/>
              </w:rPr>
            </w:pPr>
            <w:r>
              <w:rPr>
                <w:rFonts w:ascii="Arimo" w:eastAsia="Arimo" w:hAnsi="Arimo" w:cs="Arimo"/>
              </w:rPr>
              <w:t>6.</w:t>
            </w:r>
          </w:p>
        </w:tc>
        <w:tc>
          <w:tcPr>
            <w:tcW w:w="2247" w:type="dxa"/>
            <w:vAlign w:val="bottom"/>
          </w:tcPr>
          <w:p w14:paraId="00000118" w14:textId="24D7AD08" w:rsidR="00D96C36" w:rsidRDefault="00D90D37">
            <w:pP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sidRPr="00D90D37">
              <w:rPr>
                <w:rFonts w:ascii="Arimo" w:eastAsia="Arimo" w:hAnsi="Arimo" w:cs="Arimo"/>
                <w:color w:val="000000"/>
              </w:rPr>
              <w:t>Fortalecimiento académico de la educación a distancia</w:t>
            </w:r>
          </w:p>
        </w:tc>
        <w:tc>
          <w:tcPr>
            <w:tcW w:w="1931" w:type="dxa"/>
          </w:tcPr>
          <w:p w14:paraId="28B8F5EA" w14:textId="77777777" w:rsidR="00D96C36" w:rsidRDefault="00235E1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Pr>
                <w:rFonts w:ascii="Arimo" w:eastAsia="Arimo" w:hAnsi="Arimo" w:cs="Arimo"/>
                <w:color w:val="000000"/>
              </w:rPr>
              <w:t>Abel Guzmán Karin Zúñiga</w:t>
            </w:r>
          </w:p>
          <w:p w14:paraId="00000119" w14:textId="447641BD" w:rsidR="00D90D37" w:rsidRDefault="00D90D3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Pr>
                <w:rFonts w:ascii="Arimo" w:eastAsia="Arimo" w:hAnsi="Arimo" w:cs="Arimo"/>
                <w:color w:val="000000"/>
              </w:rPr>
              <w:t xml:space="preserve">Katyusca </w:t>
            </w:r>
            <w:proofErr w:type="spellStart"/>
            <w:r>
              <w:rPr>
                <w:rFonts w:ascii="Arimo" w:eastAsia="Arimo" w:hAnsi="Arimo" w:cs="Arimo"/>
                <w:color w:val="000000"/>
              </w:rPr>
              <w:t>Jimenez</w:t>
            </w:r>
            <w:proofErr w:type="spellEnd"/>
          </w:p>
        </w:tc>
        <w:tc>
          <w:tcPr>
            <w:tcW w:w="2308" w:type="dxa"/>
          </w:tcPr>
          <w:p w14:paraId="0000011A" w14:textId="1DA38460" w:rsidR="00D96C36" w:rsidRDefault="00D90D37">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Web Master</w:t>
            </w:r>
          </w:p>
        </w:tc>
        <w:tc>
          <w:tcPr>
            <w:tcW w:w="2325" w:type="dxa"/>
          </w:tcPr>
          <w:p w14:paraId="0000011B" w14:textId="77777777" w:rsidR="00D96C36" w:rsidRDefault="00D96C36">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p>
        </w:tc>
      </w:tr>
      <w:tr w:rsidR="00D96C36" w14:paraId="378491DE" w14:textId="77777777" w:rsidTr="00D96C36">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71" w:type="dxa"/>
          </w:tcPr>
          <w:p w14:paraId="0000011C" w14:textId="77777777" w:rsidR="00D96C36" w:rsidRDefault="00235E1E">
            <w:pPr>
              <w:pBdr>
                <w:top w:val="nil"/>
                <w:left w:val="nil"/>
                <w:bottom w:val="nil"/>
                <w:right w:val="nil"/>
                <w:between w:val="nil"/>
              </w:pBdr>
              <w:jc w:val="both"/>
              <w:rPr>
                <w:rFonts w:ascii="Arimo" w:eastAsia="Arimo" w:hAnsi="Arimo" w:cs="Arimo"/>
              </w:rPr>
            </w:pPr>
            <w:r>
              <w:rPr>
                <w:rFonts w:ascii="Arimo" w:eastAsia="Arimo" w:hAnsi="Arimo" w:cs="Arimo"/>
              </w:rPr>
              <w:t>7.</w:t>
            </w:r>
          </w:p>
        </w:tc>
        <w:tc>
          <w:tcPr>
            <w:tcW w:w="2247" w:type="dxa"/>
            <w:vAlign w:val="center"/>
          </w:tcPr>
          <w:p w14:paraId="0000011D" w14:textId="7A3C5BC3" w:rsidR="00D96C36" w:rsidRDefault="00D90D37">
            <w:pP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sidRPr="00D90D37">
              <w:rPr>
                <w:rFonts w:ascii="Arimo" w:eastAsia="Arimo" w:hAnsi="Arimo" w:cs="Arimo"/>
                <w:color w:val="000000"/>
              </w:rPr>
              <w:t>Lineamientos curriculares para programas a distancia y/o Virtual</w:t>
            </w:r>
          </w:p>
        </w:tc>
        <w:tc>
          <w:tcPr>
            <w:tcW w:w="1931" w:type="dxa"/>
          </w:tcPr>
          <w:p w14:paraId="0000011E" w14:textId="03E24B6D" w:rsidR="00D96C36" w:rsidRDefault="00235E1E" w:rsidP="00D90D37">
            <w:pPr>
              <w:pBdr>
                <w:top w:val="nil"/>
                <w:left w:val="nil"/>
                <w:bottom w:val="nil"/>
                <w:right w:val="nil"/>
                <w:between w:val="nil"/>
              </w:pBdr>
              <w:spacing w:after="160"/>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t xml:space="preserve">Abel Guzmán Karin Zúñiga </w:t>
            </w:r>
          </w:p>
        </w:tc>
        <w:tc>
          <w:tcPr>
            <w:tcW w:w="2308" w:type="dxa"/>
          </w:tcPr>
          <w:p w14:paraId="0000011F" w14:textId="18EDDC18" w:rsidR="00D96C36" w:rsidRDefault="00D90D37">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Olga Rivera</w:t>
            </w:r>
          </w:p>
        </w:tc>
        <w:tc>
          <w:tcPr>
            <w:tcW w:w="2325" w:type="dxa"/>
          </w:tcPr>
          <w:p w14:paraId="00000120" w14:textId="48BA7C4A" w:rsidR="00D96C36" w:rsidRDefault="001E5FF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r>
              <w:rPr>
                <w:rFonts w:ascii="Arimo" w:eastAsia="Arimo" w:hAnsi="Arimo" w:cs="Arimo"/>
              </w:rPr>
              <w:t>$20.000.000</w:t>
            </w:r>
          </w:p>
        </w:tc>
      </w:tr>
      <w:tr w:rsidR="00D96C36" w14:paraId="73DCD0E1" w14:textId="77777777" w:rsidTr="00D96C36">
        <w:trPr>
          <w:trHeight w:val="502"/>
        </w:trPr>
        <w:tc>
          <w:tcPr>
            <w:cnfStyle w:val="001000000000" w:firstRow="0" w:lastRow="0" w:firstColumn="1" w:lastColumn="0" w:oddVBand="0" w:evenVBand="0" w:oddHBand="0" w:evenHBand="0" w:firstRowFirstColumn="0" w:firstRowLastColumn="0" w:lastRowFirstColumn="0" w:lastRowLastColumn="0"/>
            <w:tcW w:w="471" w:type="dxa"/>
          </w:tcPr>
          <w:p w14:paraId="00000121" w14:textId="77777777" w:rsidR="00D96C36" w:rsidRDefault="00235E1E">
            <w:pPr>
              <w:pBdr>
                <w:top w:val="nil"/>
                <w:left w:val="nil"/>
                <w:bottom w:val="nil"/>
                <w:right w:val="nil"/>
                <w:between w:val="nil"/>
              </w:pBdr>
              <w:jc w:val="both"/>
              <w:rPr>
                <w:rFonts w:ascii="Arimo" w:eastAsia="Arimo" w:hAnsi="Arimo" w:cs="Arimo"/>
              </w:rPr>
            </w:pPr>
            <w:r>
              <w:rPr>
                <w:rFonts w:ascii="Arimo" w:eastAsia="Arimo" w:hAnsi="Arimo" w:cs="Arimo"/>
              </w:rPr>
              <w:t>8.</w:t>
            </w:r>
          </w:p>
        </w:tc>
        <w:tc>
          <w:tcPr>
            <w:tcW w:w="2247" w:type="dxa"/>
            <w:vAlign w:val="center"/>
          </w:tcPr>
          <w:p w14:paraId="00000122" w14:textId="35802ACF" w:rsidR="00D96C36" w:rsidRDefault="00D90D37">
            <w:pPr>
              <w:spacing w:after="160" w:line="259" w:lineRule="auto"/>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sidRPr="00D90D37">
              <w:rPr>
                <w:rFonts w:ascii="Arimo" w:eastAsia="Arimo" w:hAnsi="Arimo" w:cs="Arimo"/>
                <w:color w:val="000000"/>
              </w:rPr>
              <w:t xml:space="preserve">Implementación del </w:t>
            </w:r>
            <w:proofErr w:type="spellStart"/>
            <w:r w:rsidRPr="00D90D37">
              <w:rPr>
                <w:rFonts w:ascii="Arimo" w:eastAsia="Arimo" w:hAnsi="Arimo" w:cs="Arimo"/>
                <w:color w:val="000000"/>
              </w:rPr>
              <w:t>CEDVirtual</w:t>
            </w:r>
            <w:proofErr w:type="spellEnd"/>
          </w:p>
        </w:tc>
        <w:tc>
          <w:tcPr>
            <w:tcW w:w="1931" w:type="dxa"/>
          </w:tcPr>
          <w:p w14:paraId="00000123" w14:textId="77777777" w:rsidR="00D96C36" w:rsidRDefault="00235E1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mo" w:eastAsia="Arimo" w:hAnsi="Arimo" w:cs="Arimo"/>
                <w:color w:val="000000"/>
              </w:rPr>
            </w:pPr>
            <w:r>
              <w:rPr>
                <w:rFonts w:ascii="Arimo" w:eastAsia="Arimo" w:hAnsi="Arimo" w:cs="Arimo"/>
                <w:color w:val="000000"/>
              </w:rPr>
              <w:t xml:space="preserve">Abel Guzmán Karin Zúñiga </w:t>
            </w:r>
            <w:proofErr w:type="spellStart"/>
            <w:r>
              <w:rPr>
                <w:rFonts w:ascii="Arimo" w:eastAsia="Arimo" w:hAnsi="Arimo" w:cs="Arimo"/>
                <w:color w:val="000000"/>
              </w:rPr>
              <w:t>Katyuska</w:t>
            </w:r>
            <w:proofErr w:type="spellEnd"/>
            <w:r>
              <w:rPr>
                <w:rFonts w:ascii="Arimo" w:eastAsia="Arimo" w:hAnsi="Arimo" w:cs="Arimo"/>
                <w:color w:val="000000"/>
              </w:rPr>
              <w:t xml:space="preserve"> Jiménez</w:t>
            </w:r>
          </w:p>
        </w:tc>
        <w:tc>
          <w:tcPr>
            <w:tcW w:w="2308" w:type="dxa"/>
          </w:tcPr>
          <w:p w14:paraId="00000124" w14:textId="77777777" w:rsidR="00D96C36" w:rsidRDefault="00D96C36">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p>
        </w:tc>
        <w:tc>
          <w:tcPr>
            <w:tcW w:w="2325" w:type="dxa"/>
          </w:tcPr>
          <w:p w14:paraId="00000125" w14:textId="78BB1037" w:rsidR="00D96C36" w:rsidRDefault="001E5FF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mo" w:eastAsia="Arimo" w:hAnsi="Arimo" w:cs="Arimo"/>
              </w:rPr>
            </w:pPr>
            <w:r>
              <w:rPr>
                <w:rFonts w:ascii="Arimo" w:eastAsia="Arimo" w:hAnsi="Arimo" w:cs="Arimo"/>
              </w:rPr>
              <w:t>$265.000.000</w:t>
            </w:r>
          </w:p>
        </w:tc>
      </w:tr>
      <w:tr w:rsidR="00D96C36" w14:paraId="794642C4" w14:textId="77777777" w:rsidTr="00D96C36">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71" w:type="dxa"/>
          </w:tcPr>
          <w:p w14:paraId="00000126" w14:textId="77777777" w:rsidR="00D96C36" w:rsidRDefault="00235E1E">
            <w:pPr>
              <w:pBdr>
                <w:top w:val="nil"/>
                <w:left w:val="nil"/>
                <w:bottom w:val="nil"/>
                <w:right w:val="nil"/>
                <w:between w:val="nil"/>
              </w:pBdr>
              <w:jc w:val="both"/>
              <w:rPr>
                <w:rFonts w:ascii="Arimo" w:eastAsia="Arimo" w:hAnsi="Arimo" w:cs="Arimo"/>
              </w:rPr>
            </w:pPr>
            <w:r>
              <w:rPr>
                <w:rFonts w:ascii="Arimo" w:eastAsia="Arimo" w:hAnsi="Arimo" w:cs="Arimo"/>
              </w:rPr>
              <w:t>9.</w:t>
            </w:r>
          </w:p>
        </w:tc>
        <w:tc>
          <w:tcPr>
            <w:tcW w:w="2247" w:type="dxa"/>
            <w:vAlign w:val="center"/>
          </w:tcPr>
          <w:p w14:paraId="00000127" w14:textId="4139C80B" w:rsidR="00D96C36" w:rsidRDefault="00D90D37">
            <w:pPr>
              <w:spacing w:after="160" w:line="259" w:lineRule="auto"/>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sidRPr="00D90D37">
              <w:rPr>
                <w:rFonts w:ascii="Arimo" w:eastAsia="Arimo" w:hAnsi="Arimo" w:cs="Arimo"/>
                <w:color w:val="000000"/>
              </w:rPr>
              <w:t xml:space="preserve">Seguimiento y medición de ejecución </w:t>
            </w:r>
            <w:r w:rsidRPr="00D90D37">
              <w:rPr>
                <w:rFonts w:ascii="Arimo" w:eastAsia="Arimo" w:hAnsi="Arimo" w:cs="Arimo"/>
                <w:color w:val="000000"/>
              </w:rPr>
              <w:lastRenderedPageBreak/>
              <w:t>de la ejecución del CEV</w:t>
            </w:r>
          </w:p>
        </w:tc>
        <w:tc>
          <w:tcPr>
            <w:tcW w:w="1931" w:type="dxa"/>
          </w:tcPr>
          <w:p w14:paraId="00000128" w14:textId="77777777" w:rsidR="00D96C36" w:rsidRDefault="00235E1E">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mo" w:eastAsia="Arimo" w:hAnsi="Arimo" w:cs="Arimo"/>
                <w:color w:val="000000"/>
              </w:rPr>
            </w:pPr>
            <w:r>
              <w:rPr>
                <w:rFonts w:ascii="Arimo" w:eastAsia="Arimo" w:hAnsi="Arimo" w:cs="Arimo"/>
                <w:color w:val="000000"/>
              </w:rPr>
              <w:lastRenderedPageBreak/>
              <w:t xml:space="preserve">Abel Guzmán Karin Zúñiga </w:t>
            </w:r>
            <w:proofErr w:type="spellStart"/>
            <w:r>
              <w:rPr>
                <w:rFonts w:ascii="Arimo" w:eastAsia="Arimo" w:hAnsi="Arimo" w:cs="Arimo"/>
                <w:color w:val="000000"/>
              </w:rPr>
              <w:t>Katyuska</w:t>
            </w:r>
            <w:proofErr w:type="spellEnd"/>
            <w:r>
              <w:rPr>
                <w:rFonts w:ascii="Arimo" w:eastAsia="Arimo" w:hAnsi="Arimo" w:cs="Arimo"/>
                <w:color w:val="000000"/>
              </w:rPr>
              <w:t xml:space="preserve"> Jiménez</w:t>
            </w:r>
          </w:p>
        </w:tc>
        <w:tc>
          <w:tcPr>
            <w:tcW w:w="2308" w:type="dxa"/>
          </w:tcPr>
          <w:p w14:paraId="00000129" w14:textId="45189E3A" w:rsidR="00D96C36" w:rsidRDefault="00D96C36">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c>
          <w:tcPr>
            <w:tcW w:w="2325" w:type="dxa"/>
          </w:tcPr>
          <w:p w14:paraId="0000012A" w14:textId="77777777" w:rsidR="00D96C36" w:rsidRDefault="00D96C36">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mo" w:eastAsia="Arimo" w:hAnsi="Arimo" w:cs="Arimo"/>
              </w:rPr>
            </w:pPr>
          </w:p>
        </w:tc>
      </w:tr>
    </w:tbl>
    <w:p w14:paraId="000001AA" w14:textId="77777777" w:rsidR="00D96C36" w:rsidRDefault="00D96C36"/>
    <w:p w14:paraId="000001AB" w14:textId="77777777" w:rsidR="00D96C36" w:rsidRDefault="00235E1E">
      <w:pPr>
        <w:pStyle w:val="Ttulo1"/>
        <w:rPr>
          <w:rFonts w:ascii="Arimo" w:eastAsia="Arimo" w:hAnsi="Arimo" w:cs="Arimo"/>
          <w:b/>
          <w:color w:val="538135"/>
          <w:sz w:val="36"/>
          <w:szCs w:val="36"/>
        </w:rPr>
      </w:pPr>
      <w:bookmarkStart w:id="12" w:name="_heading=h.17dp8vu" w:colFirst="0" w:colLast="0"/>
      <w:bookmarkEnd w:id="12"/>
      <w:r>
        <w:rPr>
          <w:rFonts w:ascii="Arimo" w:eastAsia="Arimo" w:hAnsi="Arimo" w:cs="Arimo"/>
          <w:b/>
          <w:color w:val="595959"/>
          <w:sz w:val="72"/>
          <w:szCs w:val="72"/>
        </w:rPr>
        <w:t>8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MEDICIÓN Y SEGUIMIENTO </w:t>
      </w:r>
    </w:p>
    <w:p w14:paraId="000001AC" w14:textId="77777777" w:rsidR="00D96C36" w:rsidRDefault="00D96C36"/>
    <w:p w14:paraId="000001AD" w14:textId="1A41BD26" w:rsidR="00D96C36" w:rsidRDefault="00235E1E">
      <w:pPr>
        <w:jc w:val="both"/>
        <w:rPr>
          <w:rFonts w:ascii="Arial" w:eastAsia="Arial" w:hAnsi="Arial" w:cs="Arial"/>
          <w:sz w:val="24"/>
          <w:szCs w:val="24"/>
        </w:rPr>
      </w:pPr>
      <w:bookmarkStart w:id="13" w:name="_heading=h.3rdcrjn" w:colFirst="0" w:colLast="0"/>
      <w:bookmarkEnd w:id="13"/>
      <w:r>
        <w:rPr>
          <w:rFonts w:ascii="Arial" w:eastAsia="Arial" w:hAnsi="Arial" w:cs="Arial"/>
          <w:sz w:val="24"/>
          <w:szCs w:val="24"/>
        </w:rPr>
        <w:t>Para asegurar el cumplimiento de la ejecución del proyecto</w:t>
      </w:r>
      <w:r w:rsidR="00D31177">
        <w:rPr>
          <w:rFonts w:ascii="Arial" w:eastAsia="Arial" w:hAnsi="Arial" w:cs="Arial"/>
          <w:sz w:val="24"/>
          <w:szCs w:val="24"/>
        </w:rPr>
        <w:t xml:space="preserve"> “Gestión Académica y Curricular</w:t>
      </w:r>
      <w:proofErr w:type="gramStart"/>
      <w:r w:rsidR="00D31177">
        <w:rPr>
          <w:rFonts w:ascii="Arial" w:eastAsia="Arial" w:hAnsi="Arial" w:cs="Arial"/>
          <w:sz w:val="24"/>
          <w:szCs w:val="24"/>
        </w:rPr>
        <w:t>”</w:t>
      </w:r>
      <w:r>
        <w:rPr>
          <w:rFonts w:ascii="Arial" w:eastAsia="Arial" w:hAnsi="Arial" w:cs="Arial"/>
          <w:sz w:val="2"/>
          <w:szCs w:val="2"/>
        </w:rPr>
        <w:t>,</w:t>
      </w:r>
      <w:r>
        <w:rPr>
          <w:rFonts w:ascii="Arial" w:eastAsia="Arial" w:hAnsi="Arial" w:cs="Arial"/>
          <w:sz w:val="24"/>
          <w:szCs w:val="24"/>
        </w:rPr>
        <w:t>,</w:t>
      </w:r>
      <w:proofErr w:type="gramEnd"/>
      <w:r>
        <w:rPr>
          <w:rFonts w:ascii="Arial" w:eastAsia="Arial" w:hAnsi="Arial" w:cs="Arial"/>
          <w:sz w:val="24"/>
          <w:szCs w:val="24"/>
        </w:rPr>
        <w:t xml:space="preserve"> se llevará a cabo la medición, teniendo en cuenta los porcentajes de avances establecidos frente al resultado esperado.</w:t>
      </w:r>
    </w:p>
    <w:p w14:paraId="000001AE" w14:textId="77777777" w:rsidR="00D96C36" w:rsidRDefault="00235E1E">
      <w:pPr>
        <w:jc w:val="both"/>
        <w:rPr>
          <w:rFonts w:ascii="Arial" w:eastAsia="Arial" w:hAnsi="Arial" w:cs="Arial"/>
          <w:sz w:val="24"/>
          <w:szCs w:val="24"/>
        </w:rPr>
      </w:pPr>
      <w:bookmarkStart w:id="14" w:name="_heading=h.c77lb8u15n8s" w:colFirst="0" w:colLast="0"/>
      <w:bookmarkEnd w:id="14"/>
      <w:r>
        <w:rPr>
          <w:rFonts w:ascii="Arial" w:eastAsia="Arial" w:hAnsi="Arial" w:cs="Arial"/>
          <w:sz w:val="24"/>
          <w:szCs w:val="24"/>
        </w:rPr>
        <w:t>Se realizará un seguimiento en cada periodicidad el cumplimiento de todas las fases del proyecto, de tal manera que se garantice la ejecución del mismo y evitar irregularidad, igualmente, en caso de que se detecten fallas se corrija a tiempo un análisis de impacto de los resultados; se recolectará la información soportada que dé respuesta al producto a entregar en cada actividad.</w:t>
      </w:r>
    </w:p>
    <w:p w14:paraId="000001AF" w14:textId="77777777" w:rsidR="00D96C36" w:rsidRDefault="00235E1E">
      <w:pPr>
        <w:jc w:val="both"/>
        <w:rPr>
          <w:rFonts w:ascii="Arial" w:eastAsia="Arial" w:hAnsi="Arial" w:cs="Arial"/>
          <w:sz w:val="24"/>
          <w:szCs w:val="24"/>
        </w:rPr>
      </w:pPr>
      <w:bookmarkStart w:id="15" w:name="_heading=h.m4mnr2qr17ya" w:colFirst="0" w:colLast="0"/>
      <w:bookmarkEnd w:id="15"/>
      <w:r>
        <w:rPr>
          <w:rFonts w:ascii="Arial" w:eastAsia="Arial" w:hAnsi="Arial" w:cs="Arial"/>
          <w:sz w:val="24"/>
          <w:szCs w:val="24"/>
        </w:rPr>
        <w:t>Lo anterior, permitirá conocer el avance que se ha tenido y el cumplimiento de las acciones estrategias establecidas en el plan de desarrollo 2020 - 2023.</w:t>
      </w:r>
    </w:p>
    <w:p w14:paraId="000001B0" w14:textId="77777777" w:rsidR="00D96C36" w:rsidRDefault="00235E1E">
      <w:pPr>
        <w:jc w:val="both"/>
        <w:rPr>
          <w:rFonts w:ascii="Arial" w:eastAsia="Arial" w:hAnsi="Arial" w:cs="Arial"/>
          <w:sz w:val="24"/>
          <w:szCs w:val="24"/>
        </w:rPr>
      </w:pPr>
      <w:bookmarkStart w:id="16" w:name="_heading=h.w0ewy7q2p8mc" w:colFirst="0" w:colLast="0"/>
      <w:bookmarkEnd w:id="16"/>
      <w:r>
        <w:rPr>
          <w:rFonts w:ascii="Arial" w:eastAsia="Arial" w:hAnsi="Arial" w:cs="Arial"/>
          <w:sz w:val="24"/>
          <w:szCs w:val="24"/>
        </w:rPr>
        <w:t>Para ello, se tomará cada uno de los indicadores que se definieron en las acciones estratégicas y las actividades establecidas en el proyecto.</w:t>
      </w:r>
    </w:p>
    <w:p w14:paraId="000001B4" w14:textId="77777777" w:rsidR="00D96C36" w:rsidRDefault="00235E1E">
      <w:pPr>
        <w:pStyle w:val="Ttulo1"/>
        <w:rPr>
          <w:rFonts w:ascii="Arimo" w:eastAsia="Arimo" w:hAnsi="Arimo" w:cs="Arimo"/>
          <w:b/>
          <w:color w:val="538135"/>
          <w:sz w:val="36"/>
          <w:szCs w:val="36"/>
        </w:rPr>
      </w:pPr>
      <w:bookmarkStart w:id="17" w:name="_heading=h.lmt846ezejev" w:colFirst="0" w:colLast="0"/>
      <w:bookmarkStart w:id="18" w:name="_heading=h.26in1rg" w:colFirst="0" w:colLast="0"/>
      <w:bookmarkEnd w:id="17"/>
      <w:bookmarkEnd w:id="18"/>
      <w:r>
        <w:rPr>
          <w:rFonts w:ascii="Arimo" w:eastAsia="Arimo" w:hAnsi="Arimo" w:cs="Arimo"/>
          <w:b/>
          <w:color w:val="595959"/>
          <w:sz w:val="72"/>
          <w:szCs w:val="72"/>
        </w:rPr>
        <w:t>9 |</w:t>
      </w:r>
      <w:r>
        <w:rPr>
          <w:rFonts w:ascii="Arimo" w:eastAsia="Arimo" w:hAnsi="Arimo" w:cs="Arimo"/>
          <w:b/>
          <w:color w:val="7F7F7F"/>
          <w:sz w:val="28"/>
          <w:szCs w:val="28"/>
        </w:rPr>
        <w:t xml:space="preserve"> </w:t>
      </w:r>
      <w:r>
        <w:rPr>
          <w:rFonts w:ascii="Arimo" w:eastAsia="Arimo" w:hAnsi="Arimo" w:cs="Arimo"/>
          <w:b/>
          <w:color w:val="538135"/>
          <w:sz w:val="36"/>
          <w:szCs w:val="36"/>
        </w:rPr>
        <w:t xml:space="preserve">ANEXOS </w:t>
      </w:r>
    </w:p>
    <w:p w14:paraId="000001B5" w14:textId="77777777" w:rsidR="00D96C36" w:rsidRDefault="00235E1E">
      <w:pPr>
        <w:pStyle w:val="Ttulo1"/>
        <w:rPr>
          <w:rFonts w:ascii="Arial" w:eastAsia="Arial" w:hAnsi="Arial" w:cs="Arial"/>
          <w:b/>
          <w:color w:val="000000"/>
          <w:sz w:val="24"/>
          <w:szCs w:val="24"/>
        </w:rPr>
      </w:pPr>
      <w:r>
        <w:rPr>
          <w:rFonts w:ascii="Arial" w:eastAsia="Arial" w:hAnsi="Arial" w:cs="Arial"/>
          <w:color w:val="000000"/>
          <w:sz w:val="24"/>
          <w:szCs w:val="24"/>
        </w:rPr>
        <w:t>Plan de trabajo AVA</w:t>
      </w:r>
    </w:p>
    <w:p w14:paraId="000001B6" w14:textId="77777777" w:rsidR="00D96C36" w:rsidRDefault="00D96C36"/>
    <w:p w14:paraId="000001B7" w14:textId="77777777" w:rsidR="00D96C36" w:rsidRDefault="00235E1E">
      <w:pPr>
        <w:pStyle w:val="Ttulo1"/>
        <w:rPr>
          <w:rFonts w:ascii="Arimo" w:eastAsia="Arimo" w:hAnsi="Arimo" w:cs="Arimo"/>
          <w:b/>
          <w:color w:val="538135"/>
          <w:sz w:val="36"/>
          <w:szCs w:val="36"/>
        </w:rPr>
      </w:pPr>
      <w:r>
        <w:rPr>
          <w:rFonts w:ascii="Arimo" w:eastAsia="Arimo" w:hAnsi="Arimo" w:cs="Arimo"/>
          <w:b/>
          <w:color w:val="538135"/>
          <w:sz w:val="36"/>
          <w:szCs w:val="36"/>
        </w:rPr>
        <w:t xml:space="preserve"> </w:t>
      </w:r>
    </w:p>
    <w:p w14:paraId="000001B8" w14:textId="77777777" w:rsidR="00D96C36" w:rsidRDefault="00D96C36">
      <w:pPr>
        <w:rPr>
          <w:u w:val="single"/>
        </w:rPr>
      </w:pPr>
    </w:p>
    <w:p w14:paraId="000001B9" w14:textId="77777777" w:rsidR="00D96C36" w:rsidRDefault="00D96C36">
      <w:pPr>
        <w:rPr>
          <w:u w:val="single"/>
        </w:rPr>
      </w:pPr>
    </w:p>
    <w:p w14:paraId="000001BA" w14:textId="77777777" w:rsidR="00D96C36" w:rsidRDefault="00D96C36">
      <w:pPr>
        <w:rPr>
          <w:u w:val="single"/>
        </w:rPr>
      </w:pPr>
    </w:p>
    <w:p w14:paraId="000001BB" w14:textId="77777777" w:rsidR="00D96C36" w:rsidRDefault="00D96C36">
      <w:pPr>
        <w:rPr>
          <w:u w:val="single"/>
        </w:rPr>
      </w:pPr>
    </w:p>
    <w:p w14:paraId="000001BC" w14:textId="77777777" w:rsidR="00D96C36" w:rsidRDefault="00D96C36">
      <w:pPr>
        <w:rPr>
          <w:u w:val="single"/>
        </w:rPr>
      </w:pPr>
    </w:p>
    <w:p w14:paraId="000001BD" w14:textId="77777777" w:rsidR="00D96C36" w:rsidRDefault="00D96C36">
      <w:pPr>
        <w:rPr>
          <w:u w:val="single"/>
        </w:rPr>
      </w:pPr>
    </w:p>
    <w:sectPr w:rsidR="00D96C36">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Flor Perez" w:date="2022-03-07T14:43:00Z" w:initials="FP">
    <w:p w14:paraId="33C155D5" w14:textId="39DF8136" w:rsidR="006133FF" w:rsidRDefault="006133FF">
      <w:pPr>
        <w:pStyle w:val="Textocomentario"/>
      </w:pPr>
      <w:r>
        <w:rPr>
          <w:rStyle w:val="Refdecomentario"/>
        </w:rPr>
        <w:annotationRef/>
      </w:r>
      <w:proofErr w:type="gramStart"/>
      <w:r>
        <w:t>El verbo del objetivo específico?</w:t>
      </w:r>
      <w:proofErr w:type="gram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155D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58A48" w14:textId="77777777" w:rsidR="00BC3D88" w:rsidRDefault="00BC3D88">
      <w:pPr>
        <w:spacing w:after="0" w:line="240" w:lineRule="auto"/>
      </w:pPr>
      <w:r>
        <w:separator/>
      </w:r>
    </w:p>
  </w:endnote>
  <w:endnote w:type="continuationSeparator" w:id="0">
    <w:p w14:paraId="6B6CB05E" w14:textId="77777777" w:rsidR="00BC3D88" w:rsidRDefault="00BC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1" w14:textId="77777777" w:rsidR="006133FF" w:rsidRDefault="006133F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3" w14:textId="77777777" w:rsidR="006133FF" w:rsidRDefault="006133F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2" w14:textId="77777777" w:rsidR="006133FF" w:rsidRDefault="006133F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05906" w14:textId="77777777" w:rsidR="00BC3D88" w:rsidRDefault="00BC3D88">
      <w:pPr>
        <w:spacing w:after="0" w:line="240" w:lineRule="auto"/>
      </w:pPr>
      <w:r>
        <w:separator/>
      </w:r>
    </w:p>
  </w:footnote>
  <w:footnote w:type="continuationSeparator" w:id="0">
    <w:p w14:paraId="4317C9D3" w14:textId="77777777" w:rsidR="00BC3D88" w:rsidRDefault="00BC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F" w14:textId="77777777" w:rsidR="006133FF" w:rsidRDefault="00BC3D88">
    <w:pPr>
      <w:pBdr>
        <w:top w:val="nil"/>
        <w:left w:val="nil"/>
        <w:bottom w:val="nil"/>
        <w:right w:val="nil"/>
        <w:between w:val="nil"/>
      </w:pBdr>
      <w:tabs>
        <w:tab w:val="center" w:pos="4419"/>
        <w:tab w:val="right" w:pos="8838"/>
      </w:tabs>
      <w:spacing w:after="0" w:line="240" w:lineRule="auto"/>
      <w:rPr>
        <w:color w:val="000000"/>
      </w:rPr>
    </w:pPr>
    <w:r>
      <w:rPr>
        <w:color w:val="000000"/>
      </w:rPr>
      <w:pict w14:anchorId="36E10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25pt;height:11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E" w14:textId="77777777" w:rsidR="006133FF" w:rsidRDefault="00BC3D88">
    <w:pPr>
      <w:pBdr>
        <w:top w:val="nil"/>
        <w:left w:val="nil"/>
        <w:bottom w:val="nil"/>
        <w:right w:val="nil"/>
        <w:between w:val="nil"/>
      </w:pBdr>
      <w:tabs>
        <w:tab w:val="center" w:pos="4419"/>
        <w:tab w:val="right" w:pos="8838"/>
      </w:tabs>
      <w:spacing w:after="0" w:line="240" w:lineRule="auto"/>
      <w:rPr>
        <w:color w:val="000000"/>
      </w:rPr>
    </w:pPr>
    <w:r>
      <w:rPr>
        <w:color w:val="000000"/>
      </w:rPr>
      <w:pict w14:anchorId="75D9E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25pt;height:11in;z-index:-25165977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0" w14:textId="77777777" w:rsidR="006133FF" w:rsidRDefault="00BC3D88">
    <w:pPr>
      <w:pBdr>
        <w:top w:val="nil"/>
        <w:left w:val="nil"/>
        <w:bottom w:val="nil"/>
        <w:right w:val="nil"/>
        <w:between w:val="nil"/>
      </w:pBdr>
      <w:tabs>
        <w:tab w:val="center" w:pos="4419"/>
        <w:tab w:val="right" w:pos="8838"/>
      </w:tabs>
      <w:spacing w:after="0" w:line="240" w:lineRule="auto"/>
      <w:rPr>
        <w:color w:val="000000"/>
      </w:rPr>
    </w:pPr>
    <w:r>
      <w:rPr>
        <w:color w:val="000000"/>
      </w:rPr>
      <w:pict w14:anchorId="4FA06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25pt;height:11in;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DE5"/>
    <w:multiLevelType w:val="multilevel"/>
    <w:tmpl w:val="1BECAE6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CF3100D"/>
    <w:multiLevelType w:val="multilevel"/>
    <w:tmpl w:val="015C8D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4B83B2B"/>
    <w:multiLevelType w:val="multilevel"/>
    <w:tmpl w:val="2D72E04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 Perez">
    <w15:presenceInfo w15:providerId="None" w15:userId="Flor Pe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36"/>
    <w:rsid w:val="000D7F07"/>
    <w:rsid w:val="00165579"/>
    <w:rsid w:val="001E5FFC"/>
    <w:rsid w:val="00235E1E"/>
    <w:rsid w:val="00265047"/>
    <w:rsid w:val="002C6C29"/>
    <w:rsid w:val="0051660B"/>
    <w:rsid w:val="0054686B"/>
    <w:rsid w:val="006133FF"/>
    <w:rsid w:val="006A185C"/>
    <w:rsid w:val="006D3E1B"/>
    <w:rsid w:val="00754AFB"/>
    <w:rsid w:val="00AB3816"/>
    <w:rsid w:val="00AB3B7A"/>
    <w:rsid w:val="00B803AE"/>
    <w:rsid w:val="00BC3D88"/>
    <w:rsid w:val="00C8638A"/>
    <w:rsid w:val="00CA04FE"/>
    <w:rsid w:val="00D148B2"/>
    <w:rsid w:val="00D31177"/>
    <w:rsid w:val="00D34A97"/>
    <w:rsid w:val="00D90D37"/>
    <w:rsid w:val="00D96C36"/>
    <w:rsid w:val="00E856AD"/>
    <w:rsid w:val="00EF79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E0E0CA"/>
  <w15:docId w15:val="{5F8433BA-98A6-4D75-8BC8-AC998B55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21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521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461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1D1"/>
  </w:style>
  <w:style w:type="paragraph" w:styleId="Piedepgina">
    <w:name w:val="footer"/>
    <w:basedOn w:val="Normal"/>
    <w:link w:val="PiedepginaCar"/>
    <w:uiPriority w:val="99"/>
    <w:unhideWhenUsed/>
    <w:rsid w:val="00B461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1D1"/>
  </w:style>
  <w:style w:type="character" w:customStyle="1" w:styleId="Ttulo1Car">
    <w:name w:val="Título 1 Car"/>
    <w:basedOn w:val="Fuentedeprrafopredeter"/>
    <w:link w:val="Ttulo1"/>
    <w:uiPriority w:val="9"/>
    <w:rsid w:val="00C5210A"/>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unhideWhenUsed/>
    <w:rsid w:val="00C5210A"/>
    <w:pPr>
      <w:tabs>
        <w:tab w:val="left" w:pos="440"/>
        <w:tab w:val="right" w:leader="dot" w:pos="8828"/>
      </w:tabs>
      <w:spacing w:after="100"/>
    </w:pPr>
    <w:rPr>
      <w:rFonts w:ascii="Arial Unicode MS" w:eastAsia="Arial Unicode MS" w:hAnsi="Arial Unicode MS" w:cs="Arial Unicode MS"/>
      <w:b/>
      <w:noProof/>
      <w:color w:val="538135" w:themeColor="accent6" w:themeShade="BF"/>
    </w:rPr>
  </w:style>
  <w:style w:type="paragraph" w:styleId="TDC2">
    <w:name w:val="toc 2"/>
    <w:basedOn w:val="Normal"/>
    <w:next w:val="Normal"/>
    <w:autoRedefine/>
    <w:uiPriority w:val="39"/>
    <w:unhideWhenUsed/>
    <w:rsid w:val="00C5210A"/>
    <w:pPr>
      <w:tabs>
        <w:tab w:val="right" w:leader="dot" w:pos="8828"/>
      </w:tabs>
      <w:spacing w:after="100"/>
      <w:ind w:left="220"/>
    </w:pPr>
    <w:rPr>
      <w:rFonts w:ascii="Arial Unicode MS" w:eastAsia="Arial Unicode MS" w:hAnsi="Arial Unicode MS" w:cs="Arial Unicode MS"/>
      <w:b/>
      <w:noProof/>
      <w:color w:val="595959" w:themeColor="text1" w:themeTint="A6"/>
    </w:rPr>
  </w:style>
  <w:style w:type="character" w:styleId="Hipervnculo">
    <w:name w:val="Hyperlink"/>
    <w:basedOn w:val="Fuentedeprrafopredeter"/>
    <w:uiPriority w:val="99"/>
    <w:unhideWhenUsed/>
    <w:rsid w:val="00C5210A"/>
    <w:rPr>
      <w:color w:val="0563C1" w:themeColor="hyperlink"/>
      <w:u w:val="single"/>
    </w:rPr>
  </w:style>
  <w:style w:type="paragraph" w:styleId="Tabladeilustraciones">
    <w:name w:val="table of figures"/>
    <w:basedOn w:val="Normal"/>
    <w:next w:val="Normal"/>
    <w:uiPriority w:val="99"/>
    <w:unhideWhenUsed/>
    <w:rsid w:val="00C5210A"/>
    <w:pPr>
      <w:spacing w:after="0"/>
    </w:pPr>
  </w:style>
  <w:style w:type="character" w:customStyle="1" w:styleId="Ttulo2Car">
    <w:name w:val="Título 2 Car"/>
    <w:basedOn w:val="Fuentedeprrafopredeter"/>
    <w:link w:val="Ttulo2"/>
    <w:uiPriority w:val="9"/>
    <w:rsid w:val="00C5210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32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E60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Prrafodelista">
    <w:name w:val="List Paragraph"/>
    <w:basedOn w:val="Normal"/>
    <w:uiPriority w:val="34"/>
    <w:qFormat/>
    <w:rsid w:val="00D777FE"/>
    <w:pPr>
      <w:ind w:left="720"/>
      <w:contextualSpacing/>
    </w:pPr>
  </w:style>
  <w:style w:type="character" w:styleId="Refdecomentario">
    <w:name w:val="annotation reference"/>
    <w:basedOn w:val="Fuentedeprrafopredeter"/>
    <w:uiPriority w:val="99"/>
    <w:semiHidden/>
    <w:unhideWhenUsed/>
    <w:rsid w:val="003005E1"/>
    <w:rPr>
      <w:sz w:val="16"/>
      <w:szCs w:val="16"/>
    </w:rPr>
  </w:style>
  <w:style w:type="paragraph" w:styleId="Textocomentario">
    <w:name w:val="annotation text"/>
    <w:basedOn w:val="Normal"/>
    <w:link w:val="TextocomentarioCar"/>
    <w:uiPriority w:val="99"/>
    <w:semiHidden/>
    <w:unhideWhenUsed/>
    <w:rsid w:val="003005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05E1"/>
    <w:rPr>
      <w:sz w:val="20"/>
      <w:szCs w:val="20"/>
    </w:rPr>
  </w:style>
  <w:style w:type="paragraph" w:styleId="Asuntodelcomentario">
    <w:name w:val="annotation subject"/>
    <w:basedOn w:val="Textocomentario"/>
    <w:next w:val="Textocomentario"/>
    <w:link w:val="AsuntodelcomentarioCar"/>
    <w:uiPriority w:val="99"/>
    <w:semiHidden/>
    <w:unhideWhenUsed/>
    <w:rsid w:val="003005E1"/>
    <w:rPr>
      <w:b/>
      <w:bCs/>
    </w:rPr>
  </w:style>
  <w:style w:type="character" w:customStyle="1" w:styleId="AsuntodelcomentarioCar">
    <w:name w:val="Asunto del comentario Car"/>
    <w:basedOn w:val="TextocomentarioCar"/>
    <w:link w:val="Asuntodelcomentario"/>
    <w:uiPriority w:val="99"/>
    <w:semiHidden/>
    <w:rsid w:val="003005E1"/>
    <w:rPr>
      <w:b/>
      <w:bCs/>
      <w:sz w:val="20"/>
      <w:szCs w:val="20"/>
    </w:rPr>
  </w:style>
  <w:style w:type="paragraph" w:styleId="Textodeglobo">
    <w:name w:val="Balloon Text"/>
    <w:basedOn w:val="Normal"/>
    <w:link w:val="TextodegloboCar"/>
    <w:uiPriority w:val="99"/>
    <w:semiHidden/>
    <w:unhideWhenUsed/>
    <w:rsid w:val="003005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5E1"/>
    <w:rPr>
      <w:rFonts w:ascii="Segoe UI" w:hAnsi="Segoe UI" w:cs="Segoe UI"/>
      <w:sz w:val="18"/>
      <w:szCs w:val="18"/>
    </w:rPr>
  </w:style>
  <w:style w:type="table" w:customStyle="1" w:styleId="a3">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CK2L68jUo3GL/j42oPIhqxvPKg==">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2338</Words>
  <Characters>12863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Flor Perez</cp:lastModifiedBy>
  <cp:revision>3</cp:revision>
  <dcterms:created xsi:type="dcterms:W3CDTF">2022-03-08T17:02:00Z</dcterms:created>
  <dcterms:modified xsi:type="dcterms:W3CDTF">2022-03-08T17:21:00Z</dcterms:modified>
</cp:coreProperties>
</file>